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AC" w:rsidRPr="005C35AC" w:rsidRDefault="005C35AC" w:rsidP="005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ИЗБИРАТЕЛЬНАЯ КОМИССИЯ</w:t>
      </w:r>
    </w:p>
    <w:p w:rsidR="005C35AC" w:rsidRPr="005C35AC" w:rsidRDefault="003D25AB" w:rsidP="005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КУЗНЕЦОВСКОГО</w:t>
      </w:r>
      <w:r w:rsidR="005C35AC"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5C35AC" w:rsidRPr="005C35AC" w:rsidRDefault="005C35AC" w:rsidP="005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5A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Баганского</w:t>
      </w:r>
      <w:r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5C35AC" w:rsidRPr="005C35AC" w:rsidRDefault="005C35AC" w:rsidP="005C35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C35AC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5C35AC" w:rsidRPr="005C35AC" w:rsidRDefault="005C35AC" w:rsidP="005C35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5A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5C35AC" w:rsidRPr="005C35AC" w:rsidTr="0039372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июня 2020</w:t>
            </w:r>
          </w:p>
        </w:tc>
        <w:tc>
          <w:tcPr>
            <w:tcW w:w="4394" w:type="dxa"/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E012C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2/9</w:t>
            </w:r>
          </w:p>
        </w:tc>
      </w:tr>
      <w:tr w:rsidR="005C35AC" w:rsidRPr="005C35AC" w:rsidTr="0039372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C35AC" w:rsidRPr="005C35AC" w:rsidTr="0039372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C35AC" w:rsidRPr="005C35AC" w:rsidRDefault="00051F82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с.Кузнецовка</w:t>
            </w:r>
            <w:proofErr w:type="spellEnd"/>
          </w:p>
        </w:tc>
      </w:tr>
      <w:tr w:rsidR="005C35AC" w:rsidRPr="005C35AC" w:rsidTr="0039372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C35AC" w:rsidRPr="005C35AC" w:rsidRDefault="005C35AC" w:rsidP="005C35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A85E65" w:rsidRDefault="00A85E65"/>
    <w:p w:rsidR="005C35AC" w:rsidRPr="00F064B0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комплексе </w:t>
      </w:r>
      <w:r w:rsidRPr="00895DB9">
        <w:rPr>
          <w:rFonts w:ascii="Times New Roman" w:eastAsia="Times New Roman" w:hAnsi="Times New Roman"/>
          <w:b/>
          <w:sz w:val="28"/>
          <w:szCs w:val="28"/>
          <w:lang w:eastAsia="ru-RU"/>
        </w:rPr>
        <w:t>мер по обеспечению информирования</w:t>
      </w:r>
      <w:r w:rsidRPr="00F06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избирателей </w:t>
      </w:r>
    </w:p>
    <w:p w:rsidR="005C35AC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4B0">
        <w:rPr>
          <w:rFonts w:ascii="Times New Roman" w:eastAsia="Times New Roman" w:hAnsi="Times New Roman"/>
          <w:b/>
          <w:sz w:val="28"/>
          <w:szCs w:val="28"/>
          <w:lang w:eastAsia="ru-RU"/>
        </w:rPr>
        <w:t>о кандидатах на выборах депутатов</w:t>
      </w:r>
      <w:r w:rsidR="00051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депутатов </w:t>
      </w:r>
      <w:proofErr w:type="spellStart"/>
      <w:r w:rsidR="00051F82">
        <w:rPr>
          <w:rFonts w:ascii="Times New Roman" w:eastAsia="Times New Roman" w:hAnsi="Times New Roman"/>
          <w:b/>
          <w:sz w:val="28"/>
          <w:szCs w:val="28"/>
          <w:lang w:eastAsia="ru-RU"/>
        </w:rPr>
        <w:t>Кузнецовского</w:t>
      </w:r>
      <w:proofErr w:type="spellEnd"/>
      <w:r w:rsidR="007D4D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7D4D73"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</w:t>
      </w:r>
      <w:proofErr w:type="spellEnd"/>
      <w:r w:rsidR="007D4D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7D4D73" w:rsidRPr="00F064B0" w:rsidRDefault="007D4D73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5AC" w:rsidRPr="00F064B0" w:rsidRDefault="005C35AC" w:rsidP="007D4D7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064B0">
        <w:rPr>
          <w:rFonts w:ascii="Times New Roman" w:eastAsia="Times New Roman" w:hAnsi="Times New Roman"/>
          <w:sz w:val="28"/>
          <w:szCs w:val="28"/>
        </w:rPr>
        <w:t xml:space="preserve">В целях информирования избирателей о кандидатах на выборах депутатов </w:t>
      </w:r>
      <w:r w:rsidR="00051F82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sz w:val="28"/>
          <w:szCs w:val="28"/>
        </w:rPr>
        <w:t>Кузнецовсого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7D4D73" w:rsidRPr="007D4D73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Pr="00F064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proofErr w:type="spellStart"/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>Кузнецовского</w:t>
      </w:r>
      <w:proofErr w:type="spellEnd"/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5C35AC" w:rsidRPr="00F064B0" w:rsidRDefault="005C35AC" w:rsidP="005C3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064B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5C35AC" w:rsidRPr="007D4D73" w:rsidRDefault="005C35AC" w:rsidP="007D4D7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r w:rsidRPr="00F064B0">
        <w:rPr>
          <w:rFonts w:ascii="Times New Roman" w:eastAsia="Times New Roman" w:hAnsi="Times New Roman"/>
          <w:sz w:val="28"/>
          <w:szCs w:val="28"/>
        </w:rPr>
        <w:t xml:space="preserve">1. Утвердить Комплекс </w:t>
      </w:r>
      <w:r w:rsidRPr="00895DB9">
        <w:rPr>
          <w:rFonts w:ascii="Times New Roman" w:eastAsia="Times New Roman" w:hAnsi="Times New Roman"/>
          <w:sz w:val="28"/>
          <w:szCs w:val="28"/>
        </w:rPr>
        <w:t>мер по обеспечению информирования</w:t>
      </w:r>
      <w:r w:rsidRPr="00F064B0">
        <w:rPr>
          <w:rFonts w:ascii="Times New Roman" w:eastAsia="Times New Roman" w:hAnsi="Times New Roman"/>
          <w:sz w:val="28"/>
          <w:szCs w:val="28"/>
        </w:rPr>
        <w:t xml:space="preserve"> избирателей о кандидатах на выборах депутатов </w:t>
      </w:r>
      <w:r w:rsidR="00051F82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sz w:val="28"/>
          <w:szCs w:val="28"/>
        </w:rPr>
        <w:t>Кузнецовского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7D4D73" w:rsidRPr="007D4D73">
        <w:rPr>
          <w:rFonts w:ascii="Times New Roman" w:eastAsia="Times New Roman" w:hAnsi="Times New Roman"/>
          <w:sz w:val="28"/>
          <w:szCs w:val="28"/>
        </w:rPr>
        <w:t>Баганско</w:t>
      </w:r>
      <w:r w:rsidR="007D4D73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7D4D7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7D4D73">
        <w:rPr>
          <w:rFonts w:ascii="Times New Roman" w:eastAsia="Times New Roman" w:hAnsi="Times New Roman"/>
          <w:bCs/>
          <w:i/>
          <w:color w:val="000000"/>
          <w:sz w:val="20"/>
          <w:szCs w:val="20"/>
        </w:rPr>
        <w:t xml:space="preserve"> </w:t>
      </w:r>
      <w:r w:rsidRPr="00F064B0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5C35AC" w:rsidRPr="0049305D" w:rsidRDefault="005C35AC" w:rsidP="007D4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r w:rsidRPr="00F064B0">
        <w:rPr>
          <w:rFonts w:ascii="Times New Roman" w:eastAsia="Times New Roman" w:hAnsi="Times New Roman"/>
          <w:sz w:val="28"/>
          <w:szCs w:val="28"/>
          <w:lang w:eastAsia="ru-RU"/>
        </w:rPr>
        <w:t>2. Направ</w:t>
      </w:r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>ить настоящее решение в окружную избирательную комиссию многомандатного округа</w:t>
      </w:r>
      <w:r w:rsidRPr="00F064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>Кузнецовского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>Баганско</w:t>
      </w:r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D4D73" w:rsidRPr="007D4D73" w:rsidRDefault="005C35AC" w:rsidP="007D4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64B0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исполнением решения возложить на секретаря избирательной комиссии </w:t>
      </w:r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>Кузнецовского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</w:t>
      </w:r>
      <w:r w:rsidR="00051F82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Берген М.А</w:t>
      </w:r>
      <w:r w:rsidR="007D4D73" w:rsidRPr="007D4D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D73" w:rsidRDefault="007D4D73" w:rsidP="007D4D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D73" w:rsidRPr="007D4D73" w:rsidRDefault="007D4D73" w:rsidP="007D4D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2268"/>
      </w:tblGrid>
      <w:tr w:rsidR="007D4D73" w:rsidRPr="007D4D73" w:rsidTr="00393727">
        <w:tc>
          <w:tcPr>
            <w:tcW w:w="7230" w:type="dxa"/>
          </w:tcPr>
          <w:p w:rsidR="007D4D73" w:rsidRPr="007D4D73" w:rsidRDefault="007D4D73" w:rsidP="007D4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268" w:type="dxa"/>
          </w:tcPr>
          <w:p w:rsidR="007D4D73" w:rsidRPr="007D4D73" w:rsidRDefault="00051F82" w:rsidP="007D4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Е.А.Репп</w:t>
            </w:r>
            <w:proofErr w:type="spellEnd"/>
          </w:p>
        </w:tc>
      </w:tr>
      <w:tr w:rsidR="007D4D73" w:rsidRPr="007D4D73" w:rsidTr="00393727">
        <w:tc>
          <w:tcPr>
            <w:tcW w:w="7230" w:type="dxa"/>
          </w:tcPr>
          <w:p w:rsidR="007D4D73" w:rsidRPr="007D4D73" w:rsidRDefault="007D4D73" w:rsidP="007D4D7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4D73" w:rsidRPr="007D4D73" w:rsidRDefault="007D4D73" w:rsidP="007D4D7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D4D73" w:rsidRPr="007D4D73" w:rsidRDefault="007D4D73" w:rsidP="007D4D7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4D73" w:rsidRPr="007D4D73" w:rsidTr="00393727">
        <w:tc>
          <w:tcPr>
            <w:tcW w:w="7230" w:type="dxa"/>
          </w:tcPr>
          <w:p w:rsidR="007D4D73" w:rsidRPr="007D4D73" w:rsidRDefault="007D4D73" w:rsidP="007D4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комиссии </w:t>
            </w:r>
          </w:p>
        </w:tc>
        <w:tc>
          <w:tcPr>
            <w:tcW w:w="2268" w:type="dxa"/>
          </w:tcPr>
          <w:p w:rsidR="007D4D73" w:rsidRPr="007D4D73" w:rsidRDefault="00051F82" w:rsidP="007D4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М.А.Берген</w:t>
            </w:r>
            <w:proofErr w:type="spellEnd"/>
          </w:p>
        </w:tc>
      </w:tr>
    </w:tbl>
    <w:p w:rsidR="007D4D73" w:rsidRPr="007D4D73" w:rsidRDefault="007D4D73" w:rsidP="007D4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AC" w:rsidRPr="00F064B0" w:rsidRDefault="005C35AC" w:rsidP="007D4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D73" w:rsidRDefault="007D4D73" w:rsidP="005C35AC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</w:p>
    <w:p w:rsidR="007D4D73" w:rsidRDefault="007D4D73" w:rsidP="005C35AC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</w:p>
    <w:p w:rsidR="007D4D73" w:rsidRDefault="007D4D73" w:rsidP="005C35AC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</w:p>
    <w:p w:rsidR="007D4D73" w:rsidRDefault="007D4D73" w:rsidP="005C35AC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</w:p>
    <w:p w:rsidR="005C35AC" w:rsidRPr="00F064B0" w:rsidRDefault="005C35AC" w:rsidP="007D4D73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  <w:r w:rsidRPr="00F064B0">
        <w:rPr>
          <w:rFonts w:ascii="Times New Roman" w:hAnsi="Times New Roman"/>
          <w:sz w:val="24"/>
          <w:szCs w:val="24"/>
        </w:rPr>
        <w:t>Приложение</w:t>
      </w:r>
    </w:p>
    <w:p w:rsidR="007D4D73" w:rsidRDefault="005C35AC" w:rsidP="00AD7B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4B0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5C35AC" w:rsidRDefault="00051F82" w:rsidP="00AD7B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Кузнецовского</w:t>
      </w:r>
      <w:proofErr w:type="spellEnd"/>
      <w:r w:rsidR="007D4D7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D4D73">
        <w:rPr>
          <w:rFonts w:ascii="Times New Roman" w:hAnsi="Times New Roman"/>
          <w:sz w:val="24"/>
          <w:szCs w:val="24"/>
        </w:rPr>
        <w:t>Баганского</w:t>
      </w:r>
      <w:proofErr w:type="spellEnd"/>
      <w:r w:rsidR="007D4D73">
        <w:rPr>
          <w:rFonts w:ascii="Times New Roman" w:hAnsi="Times New Roman"/>
          <w:sz w:val="24"/>
          <w:szCs w:val="24"/>
        </w:rPr>
        <w:t xml:space="preserve"> района</w:t>
      </w:r>
    </w:p>
    <w:p w:rsidR="005C35AC" w:rsidRPr="007D4D73" w:rsidRDefault="007D4D73" w:rsidP="00AD7B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5C35AC" w:rsidRPr="007D4D73" w:rsidRDefault="005C35AC" w:rsidP="00AD7B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D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D4D73" w:rsidRPr="007D4D73">
        <w:rPr>
          <w:rFonts w:ascii="Times New Roman" w:eastAsia="Times New Roman" w:hAnsi="Times New Roman"/>
          <w:sz w:val="24"/>
          <w:szCs w:val="24"/>
          <w:lang w:eastAsia="ru-RU"/>
        </w:rPr>
        <w:t xml:space="preserve"> 14.06.2020</w:t>
      </w:r>
      <w:r w:rsidRPr="007D4D7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012CC">
        <w:rPr>
          <w:rFonts w:ascii="Times New Roman" w:eastAsia="Times New Roman" w:hAnsi="Times New Roman"/>
          <w:sz w:val="24"/>
          <w:szCs w:val="24"/>
          <w:lang w:eastAsia="ru-RU"/>
        </w:rPr>
        <w:t xml:space="preserve"> 2/9</w:t>
      </w:r>
      <w:bookmarkStart w:id="0" w:name="_GoBack"/>
      <w:bookmarkEnd w:id="0"/>
    </w:p>
    <w:p w:rsidR="005C35AC" w:rsidRPr="00F064B0" w:rsidRDefault="005C35AC" w:rsidP="005C3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AC" w:rsidRPr="00F064B0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4B0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МЕР</w:t>
      </w:r>
    </w:p>
    <w:p w:rsidR="005C35AC" w:rsidRPr="00F064B0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</w:t>
      </w:r>
    </w:p>
    <w:p w:rsidR="005C35AC" w:rsidRPr="00F064B0" w:rsidRDefault="005C35AC" w:rsidP="007D4D7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4B0">
        <w:rPr>
          <w:rFonts w:ascii="Times New Roman" w:eastAsia="Times New Roman" w:hAnsi="Times New Roman"/>
          <w:b/>
          <w:sz w:val="28"/>
          <w:szCs w:val="28"/>
        </w:rPr>
        <w:t xml:space="preserve">на выборах депутатов </w:t>
      </w:r>
      <w:r w:rsidR="00051F82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b/>
          <w:sz w:val="28"/>
          <w:szCs w:val="28"/>
        </w:rPr>
        <w:t>Кузнецовского</w:t>
      </w:r>
      <w:proofErr w:type="spellEnd"/>
      <w:r w:rsidR="007D4D73" w:rsidRPr="007D4D73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D4D73" w:rsidRPr="007D4D73">
        <w:rPr>
          <w:rFonts w:ascii="Times New Roman" w:eastAsia="Times New Roman" w:hAnsi="Times New Roman"/>
          <w:b/>
          <w:sz w:val="28"/>
          <w:szCs w:val="28"/>
        </w:rPr>
        <w:t>Баганского</w:t>
      </w:r>
      <w:proofErr w:type="spellEnd"/>
      <w:r w:rsidR="007D4D73" w:rsidRPr="007D4D73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5C35AC" w:rsidRPr="00C31785" w:rsidRDefault="005C35AC" w:rsidP="005C3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>1. Информирование избирателей о кандидата</w:t>
      </w:r>
      <w:r w:rsidR="007D4D73"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>х, выдвинутых по многомандатному избирательному округу</w:t>
      </w: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>, до дня голосования</w:t>
      </w: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5AC" w:rsidRPr="00AD7BCD" w:rsidRDefault="005C35AC" w:rsidP="007D4D7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AD7BCD">
        <w:rPr>
          <w:rFonts w:ascii="Times New Roman" w:eastAsia="Times New Roman" w:hAnsi="Times New Roman"/>
          <w:sz w:val="28"/>
          <w:szCs w:val="28"/>
        </w:rPr>
        <w:tab/>
        <w:t>1.1. В целях информирования избирателей о кандидата</w:t>
      </w:r>
      <w:r w:rsidR="007D4D73" w:rsidRPr="00AD7BCD">
        <w:rPr>
          <w:rFonts w:ascii="Times New Roman" w:eastAsia="Times New Roman" w:hAnsi="Times New Roman"/>
          <w:sz w:val="28"/>
          <w:szCs w:val="28"/>
        </w:rPr>
        <w:t>х, выдвинутых по многомандатному избирательному округу</w:t>
      </w:r>
      <w:r w:rsidRPr="00AD7BCD">
        <w:rPr>
          <w:rFonts w:ascii="Times New Roman" w:eastAsia="Times New Roman" w:hAnsi="Times New Roman"/>
          <w:sz w:val="28"/>
          <w:szCs w:val="28"/>
        </w:rPr>
        <w:t xml:space="preserve">, при проведении выборов депутатов </w:t>
      </w:r>
      <w:r w:rsidR="00051F82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sz w:val="28"/>
          <w:szCs w:val="28"/>
        </w:rPr>
        <w:t>Кузнецовского</w:t>
      </w:r>
      <w:proofErr w:type="spellEnd"/>
      <w:r w:rsidR="007D4D73" w:rsidRPr="00AD7BCD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7D4D73" w:rsidRPr="00AD7BCD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D4D73" w:rsidRPr="00AD7BCD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сведения о кандидатах доводятся до сведения избирателей в следующем объеме: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1) номер </w:t>
      </w:r>
      <w:r w:rsidR="007D4D73" w:rsidRPr="00AD7BCD">
        <w:rPr>
          <w:rFonts w:ascii="Times New Roman" w:eastAsia="Times New Roman" w:hAnsi="Times New Roman"/>
          <w:sz w:val="28"/>
          <w:szCs w:val="28"/>
        </w:rPr>
        <w:t>многомандатного</w:t>
      </w:r>
      <w:r w:rsidRPr="00AD7BCD">
        <w:rPr>
          <w:rFonts w:ascii="Times New Roman" w:eastAsia="Times New Roman" w:hAnsi="Times New Roman"/>
          <w:sz w:val="28"/>
          <w:szCs w:val="28"/>
        </w:rPr>
        <w:t xml:space="preserve"> избирательного округа, по которому выдвинут кандидат;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2) фамилия, имя и отчество;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3) дата рождения;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4) место жительства (наименование субъекта Российской Федерации, района, города, иного населенного пункта);  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8) сведения об инициаторе выдвижения кандидата: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сам выдвинул свою кандидатуру указывается слово «самовыдвижение»; 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11) Дата выдвижения кандидата;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12) Дата регистрации кандидата.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1.2. Окружная избирательная комиссия в течение двух суток </w:t>
      </w: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>с момента принятия документов о выдвижении кандидата, принятия решения о регистрации кандидата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 сведения избирателей информацию о кандидатах</w:t>
      </w:r>
      <w:r w:rsidR="007D4D73" w:rsidRPr="00AD7BCD">
        <w:rPr>
          <w:rFonts w:ascii="Times New Roman" w:eastAsia="Times New Roman" w:hAnsi="Times New Roman"/>
          <w:sz w:val="28"/>
          <w:szCs w:val="28"/>
          <w:lang w:eastAsia="ru-RU"/>
        </w:rPr>
        <w:t>, выдвинутых по многомандатному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 в объеме, установленном в пункте 1.1 настоящего Комплекса мер.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Информация о кандидатах</w:t>
      </w:r>
      <w:r w:rsidR="007D4D73"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выдвинутых по многомандатному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1.3. 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</w:t>
      </w:r>
      <w:r w:rsidR="007D4D73" w:rsidRPr="00AD7BCD">
        <w:rPr>
          <w:rFonts w:ascii="Times New Roman" w:eastAsia="Times New Roman" w:hAnsi="Times New Roman"/>
          <w:sz w:val="28"/>
          <w:szCs w:val="28"/>
          <w:lang w:eastAsia="ru-RU"/>
        </w:rPr>
        <w:t>истрированных по многомандатному избирательному округу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, в объеме, установленном в пункте 1.1 настоящего Комплекса мер.</w:t>
      </w:r>
    </w:p>
    <w:p w:rsidR="005C35AC" w:rsidRPr="00AD7BCD" w:rsidRDefault="005C35AC" w:rsidP="005C3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AD7BCD">
        <w:rPr>
          <w:rFonts w:ascii="Times New Roman" w:hAnsi="Times New Roman" w:cs="Times New Roman"/>
          <w:b/>
          <w:sz w:val="28"/>
          <w:szCs w:val="28"/>
        </w:rPr>
        <w:t>Информирование избирателей о зарегистрированных кандидатах в помещениях для голосования</w:t>
      </w: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5AC" w:rsidRPr="00AD7BCD" w:rsidRDefault="005C35AC" w:rsidP="005C35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</w:rPr>
        <w:tab/>
        <w:t>2.1. 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5C35AC" w:rsidRPr="00AD7BCD" w:rsidRDefault="005C35AC" w:rsidP="005C35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</w:rPr>
        <w:t>2.2. Сведения о зарегистрированны</w:t>
      </w:r>
      <w:r w:rsidR="004B3E64" w:rsidRPr="00AD7BCD">
        <w:rPr>
          <w:rFonts w:ascii="Times New Roman" w:eastAsia="Times New Roman" w:hAnsi="Times New Roman"/>
          <w:sz w:val="28"/>
          <w:szCs w:val="28"/>
        </w:rPr>
        <w:t xml:space="preserve">х кандидатах по многомандатному </w:t>
      </w:r>
      <w:r w:rsidRPr="00AD7BCD">
        <w:rPr>
          <w:rFonts w:ascii="Times New Roman" w:eastAsia="Times New Roman" w:hAnsi="Times New Roman"/>
          <w:sz w:val="28"/>
          <w:szCs w:val="28"/>
        </w:rPr>
        <w:t>избирательному округу с у</w:t>
      </w:r>
      <w:r w:rsidR="004B3E64" w:rsidRPr="00AD7BCD">
        <w:rPr>
          <w:rFonts w:ascii="Times New Roman" w:eastAsia="Times New Roman" w:hAnsi="Times New Roman"/>
          <w:sz w:val="28"/>
          <w:szCs w:val="28"/>
        </w:rPr>
        <w:t>казанием номера многомандатного</w:t>
      </w:r>
      <w:r w:rsidRPr="00AD7BCD">
        <w:rPr>
          <w:rFonts w:ascii="Times New Roman" w:eastAsia="Times New Roman" w:hAnsi="Times New Roman"/>
          <w:sz w:val="28"/>
          <w:szCs w:val="28"/>
        </w:rPr>
        <w:t xml:space="preserve"> избирательного округа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размещаются в следующем объеме: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1) фамилия, имя и отчество, в том числе прежние фамилия, имя, отчество кандидата, если кандидат менял фамилию, или имя, или отчество в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2) год рождения;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6) сведения об инициаторе выдвижения кандидата: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AD7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сам выдвинул свою кандидатуру – слово «самовыдвижение»;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10) сведения о доходах и об имуществе зарегистрированного кандидата в следующем объеме: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места нахождения такого имущества (наименование субъекта Российской Федерации),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сведения о транспортных средствах (общее количество, вид, модель, марка, год выпуска),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11) информация о фактах предоставления кандидатом недостоверных сведений (если такая информация имеется).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12)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</w:t>
      </w:r>
      <w:proofErr w:type="spellStart"/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погрудной</w:t>
      </w:r>
      <w:proofErr w:type="spellEnd"/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, в анфас, нейтральный фон.</w:t>
      </w:r>
    </w:p>
    <w:p w:rsidR="005C35AC" w:rsidRPr="00AD7BCD" w:rsidRDefault="005C35AC" w:rsidP="004B3E6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AD7BCD">
        <w:rPr>
          <w:rFonts w:ascii="Times New Roman" w:eastAsia="Times New Roman" w:hAnsi="Times New Roman"/>
          <w:sz w:val="28"/>
          <w:szCs w:val="28"/>
        </w:rPr>
        <w:tab/>
        <w:t>2.3. Сведения о кандидатах, зареги</w:t>
      </w:r>
      <w:r w:rsidR="004B3E64" w:rsidRPr="00AD7BCD">
        <w:rPr>
          <w:rFonts w:ascii="Times New Roman" w:eastAsia="Times New Roman" w:hAnsi="Times New Roman"/>
          <w:sz w:val="28"/>
          <w:szCs w:val="28"/>
        </w:rPr>
        <w:t>стрированных по многомандатному</w:t>
      </w:r>
      <w:r w:rsidRPr="00AD7BCD">
        <w:rPr>
          <w:rFonts w:ascii="Times New Roman" w:eastAsia="Times New Roman" w:hAnsi="Times New Roman"/>
          <w:sz w:val="28"/>
          <w:szCs w:val="28"/>
        </w:rPr>
        <w:t xml:space="preserve">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</w:t>
      </w:r>
      <w:r w:rsidR="00051F82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 w:rsidR="00051F82">
        <w:rPr>
          <w:rFonts w:ascii="Times New Roman" w:eastAsia="Times New Roman" w:hAnsi="Times New Roman"/>
          <w:sz w:val="28"/>
          <w:szCs w:val="28"/>
        </w:rPr>
        <w:t>Кузнецовского</w:t>
      </w:r>
      <w:proofErr w:type="spellEnd"/>
      <w:r w:rsidR="004B3E64" w:rsidRPr="00AD7BCD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4B3E64" w:rsidRPr="00AD7BCD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4B3E64" w:rsidRPr="00AD7BCD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по с</w:t>
      </w:r>
      <w:r w:rsidR="004B3E64"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оответствующему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 избирательному округу (в алфавитном порядке).</w:t>
      </w:r>
    </w:p>
    <w:p w:rsidR="005C35AC" w:rsidRPr="00AD7BCD" w:rsidRDefault="005C35AC" w:rsidP="005C3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Сведения о движении средств </w:t>
      </w: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специальных избирательных счетах избирательных фондов кандидатов </w:t>
      </w:r>
    </w:p>
    <w:p w:rsidR="005C35AC" w:rsidRPr="00AD7BCD" w:rsidRDefault="005C35AC" w:rsidP="005C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5AC" w:rsidRPr="00AD7BCD" w:rsidRDefault="005C35AC" w:rsidP="005C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5C35AC" w:rsidRPr="00AD7BCD" w:rsidRDefault="005C35AC" w:rsidP="005C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384"/>
      <w:bookmarkEnd w:id="1"/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соответствии с частью 11 статьи 62 Закона Новосибирской области «О выборах депутатов представительных органов муниципальных 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</w:t>
      </w: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поступлении средств в избирательные фонды кандидатов и расходовании этих средств в следующем объеме:</w:t>
      </w:r>
    </w:p>
    <w:p w:rsidR="005C35AC" w:rsidRPr="00AD7BCD" w:rsidRDefault="005C35AC" w:rsidP="005C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5C35AC" w:rsidRPr="00AD7BCD" w:rsidRDefault="005C35AC" w:rsidP="005C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5C35AC" w:rsidRPr="00AD7BCD" w:rsidRDefault="005C35AC" w:rsidP="005C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5C35AC" w:rsidRPr="00AD7BCD" w:rsidRDefault="005C35AC" w:rsidP="00AD7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BCD">
        <w:rPr>
          <w:rFonts w:ascii="Times New Roman" w:eastAsia="Times New Roman" w:hAnsi="Times New Roman"/>
          <w:sz w:val="28"/>
          <w:szCs w:val="28"/>
          <w:lang w:eastAsia="ru-RU"/>
        </w:rPr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sectPr w:rsidR="005C35AC" w:rsidRPr="00AD7BC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D0" w:rsidRDefault="00CF2BD0">
      <w:pPr>
        <w:spacing w:after="0" w:line="240" w:lineRule="auto"/>
      </w:pPr>
      <w:r>
        <w:separator/>
      </w:r>
    </w:p>
  </w:endnote>
  <w:endnote w:type="continuationSeparator" w:id="0">
    <w:p w:rsidR="00CF2BD0" w:rsidRDefault="00CF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D0" w:rsidRDefault="00CF2BD0">
      <w:pPr>
        <w:spacing w:after="0" w:line="240" w:lineRule="auto"/>
      </w:pPr>
      <w:r>
        <w:separator/>
      </w:r>
    </w:p>
  </w:footnote>
  <w:footnote w:type="continuationSeparator" w:id="0">
    <w:p w:rsidR="00CF2BD0" w:rsidRDefault="00CF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D" w:rsidRPr="005B1A1F" w:rsidRDefault="00CF2BD0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D" w:rsidRPr="0012598B" w:rsidRDefault="00CF2BD0" w:rsidP="007C0995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5C"/>
    <w:rsid w:val="00051F82"/>
    <w:rsid w:val="001C2683"/>
    <w:rsid w:val="003D25AB"/>
    <w:rsid w:val="003D36E3"/>
    <w:rsid w:val="004B3E64"/>
    <w:rsid w:val="005C35AC"/>
    <w:rsid w:val="007D4D73"/>
    <w:rsid w:val="009A585C"/>
    <w:rsid w:val="00A42324"/>
    <w:rsid w:val="00A85E65"/>
    <w:rsid w:val="00AD7BCD"/>
    <w:rsid w:val="00CF2BD0"/>
    <w:rsid w:val="00E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55BF-8EF5-4D54-82B5-E0C91541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5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35A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C3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User</cp:lastModifiedBy>
  <cp:revision>4</cp:revision>
  <dcterms:created xsi:type="dcterms:W3CDTF">2020-06-11T07:58:00Z</dcterms:created>
  <dcterms:modified xsi:type="dcterms:W3CDTF">2020-06-17T08:39:00Z</dcterms:modified>
</cp:coreProperties>
</file>