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95A49BB" w14:textId="77777777" w:rsidR="00576660" w:rsidRDefault="00EE2E36">
      <w:pPr>
        <w:jc w:val="right"/>
        <w:rPr>
          <w:rFonts w:eastAsia="Times New Roman"/>
        </w:rPr>
      </w:pPr>
      <w:bookmarkStart w:id="0" w:name="bookmark0"/>
      <w:r>
        <w:rPr>
          <w:rFonts w:eastAsia="Times New Roman"/>
          <w:color w:val="000000"/>
          <w:sz w:val="26"/>
          <w:szCs w:val="26"/>
        </w:rPr>
        <w:t>УТВЕРЖДАЮ:</w:t>
      </w:r>
      <w:bookmarkEnd w:id="0"/>
    </w:p>
    <w:p w14:paraId="779BE5F4" w14:textId="77777777" w:rsidR="00576660" w:rsidRDefault="00EE2E36">
      <w:pPr>
        <w:jc w:val="right"/>
        <w:rPr>
          <w:rFonts w:eastAsia="Times New Roman"/>
        </w:rPr>
      </w:pPr>
      <w:r>
        <w:rPr>
          <w:rFonts w:eastAsia="Times New Roman"/>
          <w:color w:val="000000"/>
          <w:sz w:val="23"/>
          <w:szCs w:val="23"/>
        </w:rPr>
        <w:t>Председатель рабочей группы</w:t>
      </w:r>
    </w:p>
    <w:p w14:paraId="1D0E100B" w14:textId="77777777" w:rsidR="00EE2E36" w:rsidRPr="00EE2E36" w:rsidRDefault="00EE2E36" w:rsidP="00EE2E36">
      <w:pPr>
        <w:jc w:val="right"/>
        <w:rPr>
          <w:rFonts w:eastAsia="Times New Roman"/>
          <w:color w:val="000000"/>
          <w:sz w:val="23"/>
          <w:szCs w:val="23"/>
        </w:rPr>
      </w:pPr>
      <w:proofErr w:type="spellStart"/>
      <w:r w:rsidRPr="00EE2E36">
        <w:rPr>
          <w:rFonts w:eastAsia="Times New Roman"/>
          <w:color w:val="000000"/>
          <w:sz w:val="23"/>
          <w:szCs w:val="23"/>
        </w:rPr>
        <w:t>А.М.Даций</w:t>
      </w:r>
      <w:proofErr w:type="spellEnd"/>
    </w:p>
    <w:p w14:paraId="3F8A3649" w14:textId="77777777" w:rsidR="00EE2E36" w:rsidRPr="00EE2E36" w:rsidRDefault="00EE2E36" w:rsidP="00EE2E36">
      <w:pPr>
        <w:jc w:val="center"/>
        <w:rPr>
          <w:rFonts w:eastAsia="Times New Roman"/>
          <w:color w:val="000000"/>
          <w:sz w:val="23"/>
          <w:szCs w:val="23"/>
        </w:rPr>
      </w:pPr>
    </w:p>
    <w:p w14:paraId="34516284" w14:textId="77777777" w:rsidR="00EE2E36" w:rsidRPr="00EE2E36" w:rsidRDefault="00EE2E36" w:rsidP="00EE2E36">
      <w:pPr>
        <w:jc w:val="center"/>
        <w:rPr>
          <w:rFonts w:eastAsia="Times New Roman"/>
          <w:color w:val="000000"/>
          <w:sz w:val="23"/>
          <w:szCs w:val="23"/>
        </w:rPr>
      </w:pPr>
      <w:r w:rsidRPr="00EE2E36">
        <w:rPr>
          <w:rFonts w:eastAsia="Times New Roman"/>
          <w:color w:val="000000"/>
          <w:sz w:val="23"/>
          <w:szCs w:val="23"/>
        </w:rPr>
        <w:t xml:space="preserve"> </w:t>
      </w:r>
    </w:p>
    <w:p w14:paraId="313D2D2F" w14:textId="77777777" w:rsidR="00EE2E36" w:rsidRPr="00EE2E36" w:rsidRDefault="00EE2E36" w:rsidP="00EE2E36">
      <w:pPr>
        <w:jc w:val="center"/>
        <w:rPr>
          <w:rFonts w:eastAsia="Times New Roman"/>
          <w:color w:val="000000"/>
          <w:sz w:val="23"/>
          <w:szCs w:val="23"/>
        </w:rPr>
      </w:pPr>
      <w:r w:rsidRPr="00EE2E36">
        <w:rPr>
          <w:rFonts w:eastAsia="Times New Roman"/>
          <w:b/>
          <w:bCs/>
          <w:color w:val="000000"/>
          <w:sz w:val="23"/>
          <w:szCs w:val="23"/>
        </w:rPr>
        <w:t>График заседаний рабочей группы по имущественной поддержке субъектов малого</w:t>
      </w:r>
    </w:p>
    <w:p w14:paraId="12FB25A4" w14:textId="77777777" w:rsidR="00EE2E36" w:rsidRPr="00EE2E36" w:rsidRDefault="00EE2E36" w:rsidP="00EE2E36">
      <w:pPr>
        <w:jc w:val="center"/>
        <w:rPr>
          <w:rFonts w:eastAsia="Times New Roman"/>
          <w:b/>
          <w:bCs/>
          <w:color w:val="000000"/>
          <w:sz w:val="23"/>
          <w:szCs w:val="23"/>
        </w:rPr>
      </w:pPr>
      <w:r w:rsidRPr="00EE2E36">
        <w:rPr>
          <w:rFonts w:eastAsia="Times New Roman"/>
          <w:b/>
          <w:bCs/>
          <w:color w:val="000000"/>
          <w:sz w:val="23"/>
          <w:szCs w:val="23"/>
        </w:rPr>
        <w:t xml:space="preserve">и среднего предпринимательства при администрации </w:t>
      </w:r>
      <w:proofErr w:type="spellStart"/>
      <w:r w:rsidRPr="00EE2E36">
        <w:rPr>
          <w:rFonts w:eastAsia="Times New Roman"/>
          <w:b/>
          <w:bCs/>
          <w:color w:val="000000"/>
          <w:sz w:val="23"/>
          <w:szCs w:val="23"/>
        </w:rPr>
        <w:t>Кузнецовского</w:t>
      </w:r>
      <w:proofErr w:type="spellEnd"/>
      <w:r w:rsidRPr="00EE2E36">
        <w:rPr>
          <w:rFonts w:eastAsia="Times New Roman"/>
          <w:b/>
          <w:bCs/>
          <w:color w:val="000000"/>
          <w:sz w:val="23"/>
          <w:szCs w:val="23"/>
        </w:rPr>
        <w:t xml:space="preserve"> сельсовета </w:t>
      </w:r>
      <w:proofErr w:type="spellStart"/>
      <w:r w:rsidRPr="00EE2E36">
        <w:rPr>
          <w:rFonts w:eastAsia="Times New Roman"/>
          <w:b/>
          <w:bCs/>
          <w:color w:val="000000"/>
          <w:sz w:val="23"/>
          <w:szCs w:val="23"/>
        </w:rPr>
        <w:t>Баганского</w:t>
      </w:r>
      <w:proofErr w:type="spellEnd"/>
      <w:r w:rsidRPr="00EE2E36">
        <w:rPr>
          <w:rFonts w:eastAsia="Times New Roman"/>
          <w:b/>
          <w:bCs/>
          <w:color w:val="000000"/>
          <w:sz w:val="23"/>
          <w:szCs w:val="23"/>
        </w:rPr>
        <w:t xml:space="preserve"> района Новосибирской области</w:t>
      </w:r>
    </w:p>
    <w:p w14:paraId="47DFB595" w14:textId="1AA9D690" w:rsidR="00EE2E36" w:rsidRPr="00EE2E36" w:rsidRDefault="00EE2E36" w:rsidP="00EE2E36">
      <w:pPr>
        <w:jc w:val="center"/>
        <w:rPr>
          <w:rFonts w:eastAsia="Times New Roman"/>
          <w:b/>
          <w:bCs/>
          <w:color w:val="000000"/>
          <w:sz w:val="23"/>
          <w:szCs w:val="23"/>
        </w:rPr>
      </w:pPr>
      <w:r>
        <w:rPr>
          <w:rFonts w:eastAsia="Times New Roman"/>
          <w:b/>
          <w:bCs/>
          <w:color w:val="000000"/>
          <w:sz w:val="23"/>
          <w:szCs w:val="23"/>
        </w:rPr>
        <w:t>на 2026</w:t>
      </w:r>
      <w:r w:rsidRPr="00EE2E36">
        <w:rPr>
          <w:rFonts w:eastAsia="Times New Roman"/>
          <w:b/>
          <w:bCs/>
          <w:color w:val="000000"/>
          <w:sz w:val="23"/>
          <w:szCs w:val="23"/>
        </w:rPr>
        <w:t xml:space="preserve"> год</w:t>
      </w:r>
    </w:p>
    <w:p w14:paraId="0F8D4B59" w14:textId="77777777" w:rsidR="00576660" w:rsidRDefault="00576660">
      <w:pPr>
        <w:jc w:val="center"/>
        <w:rPr>
          <w:rFonts w:eastAsia="Times New Roman"/>
          <w:b/>
          <w:bCs/>
          <w:color w:val="000000"/>
          <w:sz w:val="23"/>
          <w:szCs w:val="23"/>
        </w:rPr>
      </w:pPr>
    </w:p>
    <w:p w14:paraId="54CFC65E" w14:textId="77777777" w:rsidR="00576660" w:rsidRDefault="00576660">
      <w:pPr>
        <w:rPr>
          <w:rFonts w:eastAsia="Times New Roman"/>
        </w:rPr>
      </w:pPr>
    </w:p>
    <w:tbl>
      <w:tblPr>
        <w:tblW w:w="10200" w:type="dxa"/>
        <w:tblInd w:w="-8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2"/>
        <w:gridCol w:w="8124"/>
        <w:gridCol w:w="1424"/>
      </w:tblGrid>
      <w:tr w:rsidR="00576660" w14:paraId="063DCC5E" w14:textId="77777777">
        <w:trPr>
          <w:trHeight w:hRule="exact" w:val="598"/>
        </w:trPr>
        <w:tc>
          <w:tcPr>
            <w:tcW w:w="652" w:type="dxa"/>
            <w:shd w:val="clear" w:color="auto" w:fill="FFFFFF"/>
            <w:vAlign w:val="bottom"/>
          </w:tcPr>
          <w:p w14:paraId="1419E25D" w14:textId="77777777" w:rsidR="00576660" w:rsidRDefault="00EE2E36" w:rsidP="00EE2E36">
            <w:pPr>
              <w:spacing w:line="230" w:lineRule="exact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  <w:sz w:val="23"/>
                <w:szCs w:val="23"/>
              </w:rPr>
              <w:t>№</w:t>
            </w:r>
          </w:p>
          <w:p w14:paraId="3B0432F4" w14:textId="77777777" w:rsidR="00576660" w:rsidRDefault="00EE2E36" w:rsidP="00EE2E36">
            <w:pPr>
              <w:spacing w:line="230" w:lineRule="exact"/>
              <w:jc w:val="center"/>
              <w:rPr>
                <w:rFonts w:eastAsia="Times New Roman"/>
              </w:rPr>
            </w:pPr>
            <w:proofErr w:type="gramStart"/>
            <w:r>
              <w:rPr>
                <w:rFonts w:eastAsia="Times New Roman"/>
                <w:color w:val="000000"/>
                <w:sz w:val="23"/>
                <w:szCs w:val="23"/>
              </w:rPr>
              <w:t>п</w:t>
            </w:r>
            <w:proofErr w:type="gramEnd"/>
            <w:r>
              <w:rPr>
                <w:rFonts w:eastAsia="Times New Roman"/>
                <w:color w:val="000000"/>
                <w:sz w:val="23"/>
                <w:szCs w:val="23"/>
              </w:rPr>
              <w:t>/п</w:t>
            </w:r>
          </w:p>
        </w:tc>
        <w:tc>
          <w:tcPr>
            <w:tcW w:w="8124" w:type="dxa"/>
            <w:shd w:val="clear" w:color="auto" w:fill="FFFFFF"/>
          </w:tcPr>
          <w:p w14:paraId="2B6BA774" w14:textId="77777777" w:rsidR="00576660" w:rsidRDefault="00EE2E36" w:rsidP="00EE2E36">
            <w:pPr>
              <w:spacing w:line="230" w:lineRule="exact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  <w:sz w:val="23"/>
                <w:szCs w:val="23"/>
              </w:rPr>
              <w:t>Мероприятия</w:t>
            </w:r>
          </w:p>
        </w:tc>
        <w:tc>
          <w:tcPr>
            <w:tcW w:w="1424" w:type="dxa"/>
            <w:shd w:val="clear" w:color="auto" w:fill="FFFFFF"/>
          </w:tcPr>
          <w:p w14:paraId="40712AA9" w14:textId="77777777" w:rsidR="00576660" w:rsidRDefault="00EE2E36" w:rsidP="00EE2E36">
            <w:pPr>
              <w:spacing w:line="230" w:lineRule="exact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  <w:sz w:val="23"/>
                <w:szCs w:val="23"/>
              </w:rPr>
              <w:t>Срок исполнения</w:t>
            </w:r>
          </w:p>
        </w:tc>
      </w:tr>
      <w:tr w:rsidR="00576660" w14:paraId="6F4DEB82" w14:textId="77777777">
        <w:trPr>
          <w:trHeight w:hRule="exact" w:val="1617"/>
        </w:trPr>
        <w:tc>
          <w:tcPr>
            <w:tcW w:w="652" w:type="dxa"/>
            <w:shd w:val="clear" w:color="auto" w:fill="FFFFFF"/>
          </w:tcPr>
          <w:p w14:paraId="6B1C2C3D" w14:textId="77777777" w:rsidR="00576660" w:rsidRDefault="00EE2E36">
            <w:pPr>
              <w:spacing w:line="240" w:lineRule="exact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</w:rPr>
              <w:t>1</w:t>
            </w:r>
            <w:r>
              <w:rPr>
                <w:rFonts w:ascii="Lucida Sans Unicode" w:eastAsia="Times New Roman" w:hAnsi="Lucida Sans Unicode" w:cs="Lucida Sans Unicode"/>
                <w:color w:val="000000"/>
                <w:sz w:val="23"/>
                <w:szCs w:val="23"/>
              </w:rPr>
              <w:t>.</w:t>
            </w:r>
          </w:p>
        </w:tc>
        <w:tc>
          <w:tcPr>
            <w:tcW w:w="8124" w:type="dxa"/>
            <w:shd w:val="clear" w:color="auto" w:fill="FFFFFF"/>
          </w:tcPr>
          <w:p w14:paraId="6ACF1166" w14:textId="77777777" w:rsidR="00576660" w:rsidRDefault="00EE2E36" w:rsidP="00EE2E36">
            <w:pPr>
              <w:tabs>
                <w:tab w:val="left" w:pos="0"/>
              </w:tabs>
              <w:ind w:right="283"/>
              <w:jc w:val="both"/>
              <w:rPr>
                <w:bCs/>
              </w:rPr>
            </w:pPr>
            <w:r>
              <w:rPr>
                <w:bCs/>
                <w:sz w:val="22"/>
                <w:szCs w:val="22"/>
              </w:rPr>
              <w:t xml:space="preserve">Об оказании имущественной поддержки субъектам МСП органами местного самоуправления в соответствии с Федеральным законом   от 24.07.2007 № 209-ФЗ «О развитии малого и среднего предпринимательства в РФ», </w:t>
            </w:r>
            <w:r>
              <w:rPr>
                <w:sz w:val="22"/>
                <w:szCs w:val="22"/>
              </w:rPr>
              <w:t>постановление Правительства РФ от 21.08.2010 N 645 «Об</w:t>
            </w:r>
            <w:r>
              <w:rPr>
                <w:sz w:val="22"/>
                <w:szCs w:val="22"/>
              </w:rPr>
              <w:t xml:space="preserve"> имущественной поддержке субъектов малого</w:t>
            </w:r>
            <w:r>
              <w:rPr>
                <w:sz w:val="28"/>
                <w:szCs w:val="28"/>
              </w:rPr>
              <w:t xml:space="preserve"> </w:t>
            </w:r>
            <w:r>
              <w:t>и среднего предпринимательства при предоставлении федерального имущества»</w:t>
            </w:r>
            <w:r>
              <w:rPr>
                <w:bCs/>
              </w:rPr>
              <w:t>.</w:t>
            </w:r>
            <w:bookmarkStart w:id="1" w:name="_GoBack"/>
            <w:bookmarkEnd w:id="1"/>
          </w:p>
          <w:p w14:paraId="6D6A8929" w14:textId="77777777" w:rsidR="00576660" w:rsidRDefault="00576660">
            <w:pPr>
              <w:rPr>
                <w:rFonts w:eastAsia="Times New Roman"/>
              </w:rPr>
            </w:pPr>
          </w:p>
        </w:tc>
        <w:tc>
          <w:tcPr>
            <w:tcW w:w="1424" w:type="dxa"/>
            <w:shd w:val="clear" w:color="auto" w:fill="FFFFFF"/>
          </w:tcPr>
          <w:p w14:paraId="46CDD054" w14:textId="77777777" w:rsidR="00576660" w:rsidRDefault="00EE2E36" w:rsidP="00EE2E36">
            <w:pPr>
              <w:spacing w:line="230" w:lineRule="exact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февраль</w:t>
            </w:r>
          </w:p>
          <w:p w14:paraId="314D48B8" w14:textId="77777777" w:rsidR="00576660" w:rsidRDefault="00EE2E36" w:rsidP="00EE2E36">
            <w:pPr>
              <w:spacing w:line="230" w:lineRule="exact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  <w:sz w:val="23"/>
                <w:szCs w:val="23"/>
              </w:rPr>
              <w:t>2026</w:t>
            </w:r>
          </w:p>
        </w:tc>
      </w:tr>
    </w:tbl>
    <w:p w14:paraId="72098EB7" w14:textId="77777777" w:rsidR="00576660" w:rsidRDefault="00576660"/>
    <w:sectPr w:rsidR="005766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default"/>
    <w:sig w:usb0="A00006FF" w:usb1="4000205B" w:usb2="00000010" w:usb3="00000000" w:csb0="2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451BC"/>
    <w:rsid w:val="000A4524"/>
    <w:rsid w:val="001137FD"/>
    <w:rsid w:val="001B6311"/>
    <w:rsid w:val="002A5913"/>
    <w:rsid w:val="002B0003"/>
    <w:rsid w:val="00326B42"/>
    <w:rsid w:val="003451BC"/>
    <w:rsid w:val="00576660"/>
    <w:rsid w:val="00585AAC"/>
    <w:rsid w:val="00623068"/>
    <w:rsid w:val="006608D4"/>
    <w:rsid w:val="006F402D"/>
    <w:rsid w:val="008D2719"/>
    <w:rsid w:val="00AF408C"/>
    <w:rsid w:val="00D11693"/>
    <w:rsid w:val="00DE69E8"/>
    <w:rsid w:val="00E432E4"/>
    <w:rsid w:val="00E675B4"/>
    <w:rsid w:val="00E7118C"/>
    <w:rsid w:val="00EE2E36"/>
    <w:rsid w:val="00F37C65"/>
    <w:rsid w:val="28C75B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Verdana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 w:qFormat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Normal Table" w:qFormat="1"/>
    <w:lsdException w:name="Table Grid" w:semiHidden="0" w:uiPriority="59" w:unhideWhenUsed="0"/>
    <w:lsdException w:name="No Spacing" w:semiHidden="0" w:uiPriority="1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link w:val="10"/>
    <w:qFormat/>
    <w:pPr>
      <w:jc w:val="center"/>
      <w:outlineLvl w:val="0"/>
    </w:pPr>
    <w:rPr>
      <w:rFonts w:eastAsiaTheme="majorEastAsia" w:cstheme="majorBidi"/>
      <w:b/>
      <w:bCs/>
      <w:color w:val="000000"/>
      <w:kern w:val="36"/>
      <w:sz w:val="48"/>
      <w:szCs w:val="48"/>
    </w:rPr>
  </w:style>
  <w:style w:type="paragraph" w:styleId="3">
    <w:name w:val="heading 3"/>
    <w:basedOn w:val="a"/>
    <w:next w:val="a"/>
    <w:link w:val="30"/>
    <w:semiHidden/>
    <w:unhideWhenUsed/>
    <w:qFormat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semiHidden/>
    <w:unhideWhenUsed/>
    <w:qFormat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Pr>
      <w:b/>
      <w:bCs/>
    </w:rPr>
  </w:style>
  <w:style w:type="paragraph" w:styleId="a4">
    <w:name w:val="Subtitle"/>
    <w:basedOn w:val="a"/>
    <w:link w:val="a5"/>
    <w:qFormat/>
    <w:pPr>
      <w:spacing w:after="60"/>
      <w:jc w:val="center"/>
      <w:outlineLvl w:val="1"/>
    </w:pPr>
    <w:rPr>
      <w:rFonts w:ascii="Arial" w:eastAsiaTheme="majorEastAsia" w:hAnsi="Arial" w:cstheme="majorBidi"/>
      <w:szCs w:val="20"/>
      <w:lang w:val="en-US"/>
    </w:rPr>
  </w:style>
  <w:style w:type="character" w:customStyle="1" w:styleId="10">
    <w:name w:val="Заголовок 1 Знак"/>
    <w:basedOn w:val="a0"/>
    <w:link w:val="1"/>
    <w:qFormat/>
    <w:rPr>
      <w:rFonts w:eastAsiaTheme="majorEastAsia" w:cstheme="majorBidi"/>
      <w:b/>
      <w:bCs/>
      <w:color w:val="000000"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semiHidden/>
    <w:qFormat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a5">
    <w:name w:val="Подзаголовок Знак"/>
    <w:basedOn w:val="a0"/>
    <w:link w:val="a4"/>
    <w:qFormat/>
    <w:rPr>
      <w:rFonts w:ascii="Arial" w:eastAsiaTheme="majorEastAsia" w:hAnsi="Arial" w:cstheme="majorBidi"/>
      <w:sz w:val="24"/>
      <w:lang w:val="en-US"/>
    </w:rPr>
  </w:style>
  <w:style w:type="paragraph" w:styleId="a6">
    <w:name w:val="No Spacing"/>
    <w:uiPriority w:val="1"/>
    <w:qFormat/>
    <w:rPr>
      <w:sz w:val="24"/>
      <w:szCs w:val="24"/>
    </w:rPr>
  </w:style>
  <w:style w:type="character" w:customStyle="1" w:styleId="40">
    <w:name w:val="Заголовок 4 Знак"/>
    <w:basedOn w:val="a0"/>
    <w:link w:val="4"/>
    <w:semiHidden/>
    <w:qFormat/>
    <w:rPr>
      <w:rFonts w:ascii="Calibri" w:eastAsia="Times New Roman" w:hAnsi="Calibri" w:cs="Times New Roman"/>
      <w:b/>
      <w:bCs/>
      <w:sz w:val="28"/>
      <w:szCs w:val="28"/>
    </w:rPr>
  </w:style>
  <w:style w:type="paragraph" w:styleId="a7">
    <w:name w:val="List Paragraph"/>
    <w:basedOn w:val="a"/>
    <w:uiPriority w:val="34"/>
    <w:qFormat/>
    <w:pPr>
      <w:ind w:left="720"/>
      <w:contextualSpacing/>
    </w:pPr>
    <w:rPr>
      <w:rFonts w:eastAsia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101</Words>
  <Characters>582</Characters>
  <Application>Microsoft Office Word</Application>
  <DocSecurity>0</DocSecurity>
  <Lines>4</Lines>
  <Paragraphs>1</Paragraphs>
  <ScaleCrop>false</ScaleCrop>
  <Company>Grizli777</Company>
  <LinksUpToDate>false</LinksUpToDate>
  <CharactersWithSpaces>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сельсовет Кузнецовский</cp:lastModifiedBy>
  <cp:revision>8</cp:revision>
  <dcterms:created xsi:type="dcterms:W3CDTF">2020-06-23T08:56:00Z</dcterms:created>
  <dcterms:modified xsi:type="dcterms:W3CDTF">2026-08-23T09:13:00Z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eyJoZGlkIjoiNmIwNDY1NDg5MWY5NDc5NDYzMzcyZjliOGE3NjIzN2MiLCJ1c2VySWQiOiI4MjQ2MzY2Mzg3NjUifQ==</vt:lpwstr>
  </property>
  <property fmtid="{D5CDD505-2E9C-101B-9397-08002B2CF9AE}" pid="3" name="KSOProductBuildVer">
    <vt:lpwstr>1049-12.1.0.28032</vt:lpwstr>
  </property>
  <property fmtid="{D5CDD505-2E9C-101B-9397-08002B2CF9AE}" pid="4" name="ICV">
    <vt:lpwstr>7367C471B9E844CA9052F2C6BB06949F_12</vt:lpwstr>
  </property>
</Properties>
</file>