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43BA4" w14:textId="77777777" w:rsidR="007D27F8" w:rsidRPr="008E6270" w:rsidRDefault="007D27F8" w:rsidP="007D27F8">
      <w:pPr>
        <w:jc w:val="both"/>
        <w:rPr>
          <w:sz w:val="26"/>
          <w:szCs w:val="26"/>
        </w:rPr>
      </w:pPr>
    </w:p>
    <w:tbl>
      <w:tblPr>
        <w:tblW w:w="9913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"/>
        <w:gridCol w:w="9781"/>
      </w:tblGrid>
      <w:tr w:rsidR="00C32C71" w:rsidRPr="009040FD" w14:paraId="19E77D24" w14:textId="77777777" w:rsidTr="0007260F">
        <w:trPr>
          <w:trHeight w:hRule="exact" w:val="1735"/>
        </w:trPr>
        <w:tc>
          <w:tcPr>
            <w:tcW w:w="13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0BD2D" w14:textId="6879BCCF" w:rsidR="00C32C71" w:rsidRPr="009040FD" w:rsidRDefault="00C32C71" w:rsidP="009040FD">
            <w:pPr>
              <w:ind w:right="-547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8FA36" w14:textId="77777777" w:rsidR="00C32C71" w:rsidRDefault="00C32C71" w:rsidP="0007260F">
            <w:pPr>
              <w:ind w:left="-709" w:right="137"/>
              <w:jc w:val="center"/>
              <w:rPr>
                <w:rFonts w:asciiTheme="minorHAnsi" w:eastAsia="Times New Roman" w:hAnsiTheme="minorHAnsi" w:cs="Times New Roman Free"/>
                <w:b/>
                <w:color w:val="000000"/>
                <w:sz w:val="32"/>
                <w:szCs w:val="20"/>
              </w:rPr>
            </w:pPr>
            <w:r w:rsidRPr="009040FD">
              <w:rPr>
                <w:rFonts w:ascii="Times New Roman Free" w:eastAsia="Times New Roman" w:hAnsi="Times New Roman Free" w:cs="Times New Roman Free"/>
                <w:b/>
                <w:color w:val="000000"/>
                <w:sz w:val="32"/>
                <w:szCs w:val="20"/>
              </w:rPr>
              <w:t>Муницип</w:t>
            </w:r>
            <w:r>
              <w:rPr>
                <w:rFonts w:ascii="Times New Roman Free" w:eastAsia="Times New Roman" w:hAnsi="Times New Roman Free" w:cs="Times New Roman Free"/>
                <w:b/>
                <w:color w:val="000000"/>
                <w:sz w:val="32"/>
                <w:szCs w:val="20"/>
              </w:rPr>
              <w:t>альное унитарное предприятие г. </w:t>
            </w:r>
            <w:r w:rsidRPr="009040FD">
              <w:rPr>
                <w:rFonts w:ascii="Times New Roman Free" w:eastAsia="Times New Roman" w:hAnsi="Times New Roman Free" w:cs="Times New Roman Free"/>
                <w:b/>
                <w:color w:val="000000"/>
                <w:sz w:val="32"/>
                <w:szCs w:val="20"/>
              </w:rPr>
              <w:t>Новосибирска «Спецавтохозяйство»</w:t>
            </w:r>
            <w:r w:rsidR="0007260F">
              <w:rPr>
                <w:rFonts w:asciiTheme="minorHAnsi" w:eastAsia="Times New Roman" w:hAnsiTheme="minorHAnsi" w:cs="Times New Roman Free"/>
                <w:b/>
                <w:color w:val="000000"/>
                <w:sz w:val="32"/>
                <w:szCs w:val="20"/>
              </w:rPr>
              <w:t xml:space="preserve"> </w:t>
            </w:r>
            <w:r w:rsidRPr="009040FD">
              <w:rPr>
                <w:rFonts w:ascii="Times New Roman Free" w:eastAsia="Times New Roman" w:hAnsi="Times New Roman Free" w:cs="Times New Roman Free"/>
                <w:b/>
                <w:color w:val="000000"/>
                <w:sz w:val="32"/>
                <w:szCs w:val="20"/>
              </w:rPr>
              <w:t>(МУП «САХ»)</w:t>
            </w:r>
          </w:p>
          <w:p w14:paraId="0454D4EA" w14:textId="77777777" w:rsidR="0007260F" w:rsidRDefault="0007260F" w:rsidP="0007260F">
            <w:pPr>
              <w:ind w:left="-709" w:right="137"/>
              <w:jc w:val="center"/>
              <w:rPr>
                <w:rFonts w:eastAsia="Times New Roman"/>
                <w:b/>
                <w:color w:val="000000"/>
                <w:sz w:val="32"/>
                <w:szCs w:val="20"/>
              </w:rPr>
            </w:pPr>
          </w:p>
          <w:p w14:paraId="1A7F1F7B" w14:textId="4578C3D7" w:rsidR="0007260F" w:rsidRPr="0007260F" w:rsidRDefault="0007260F" w:rsidP="0007260F">
            <w:pPr>
              <w:ind w:left="-709" w:right="137"/>
              <w:jc w:val="center"/>
              <w:rPr>
                <w:rFonts w:eastAsia="Times New Roman"/>
                <w:b/>
                <w:color w:val="000000"/>
                <w:sz w:val="32"/>
                <w:szCs w:val="20"/>
              </w:rPr>
            </w:pPr>
            <w:r>
              <w:rPr>
                <w:rFonts w:eastAsia="Times New Roman"/>
                <w:b/>
                <w:color w:val="000000"/>
                <w:sz w:val="32"/>
                <w:szCs w:val="20"/>
              </w:rPr>
              <w:t>РАЗЪЯСНЯЕТ</w:t>
            </w:r>
          </w:p>
        </w:tc>
      </w:tr>
    </w:tbl>
    <w:p w14:paraId="1B3F14FD" w14:textId="77777777" w:rsidR="00783814" w:rsidRPr="00783814" w:rsidRDefault="00783814" w:rsidP="00783814">
      <w:pPr>
        <w:jc w:val="both"/>
        <w:rPr>
          <w:bCs/>
          <w:color w:val="000000" w:themeColor="text1"/>
          <w:sz w:val="28"/>
          <w:szCs w:val="28"/>
          <w:lang w:eastAsia="en-US"/>
        </w:rPr>
      </w:pPr>
    </w:p>
    <w:p w14:paraId="5E14FCE2" w14:textId="77777777" w:rsidR="00783814" w:rsidRPr="00783814" w:rsidRDefault="00783814" w:rsidP="00783814">
      <w:pPr>
        <w:ind w:firstLine="709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783814">
        <w:rPr>
          <w:bCs/>
          <w:color w:val="000000" w:themeColor="text1"/>
          <w:sz w:val="28"/>
          <w:szCs w:val="28"/>
          <w:lang w:eastAsia="en-US"/>
        </w:rPr>
        <w:t>Приказ</w:t>
      </w:r>
      <w:r w:rsidR="00EB08E3">
        <w:rPr>
          <w:bCs/>
          <w:color w:val="000000" w:themeColor="text1"/>
          <w:sz w:val="28"/>
          <w:szCs w:val="28"/>
          <w:lang w:eastAsia="en-US"/>
        </w:rPr>
        <w:t>ом</w:t>
      </w:r>
      <w:r w:rsidRPr="00783814">
        <w:rPr>
          <w:bCs/>
          <w:color w:val="000000" w:themeColor="text1"/>
          <w:sz w:val="28"/>
          <w:szCs w:val="28"/>
          <w:lang w:eastAsia="en-US"/>
        </w:rPr>
        <w:t xml:space="preserve"> Министерства жилищно-коммунального хозяйства и энергетики Новосибирской области ООО «Экология-Новосибирск» с 11 февраля 2023 года лишено статуса регионального оператора по обращению с твердыми коммунальными отходами в Новосибирской области.</w:t>
      </w:r>
    </w:p>
    <w:p w14:paraId="6636552C" w14:textId="77777777" w:rsidR="00783814" w:rsidRPr="00783814" w:rsidRDefault="00783814" w:rsidP="00783814">
      <w:pPr>
        <w:ind w:firstLine="709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783814">
        <w:rPr>
          <w:bCs/>
          <w:color w:val="000000" w:themeColor="text1"/>
          <w:sz w:val="28"/>
          <w:szCs w:val="28"/>
          <w:lang w:eastAsia="en-US"/>
        </w:rPr>
        <w:t>С этого времени статусом регионального оператора по обращению с твердыми коммунальными отходами Новосибирской области наделено муниципальное унитарное предприятие г. Новосибирска «Спецавтохозяйство» (МУП «САХ»).</w:t>
      </w:r>
    </w:p>
    <w:p w14:paraId="4D6E687A" w14:textId="77777777" w:rsidR="00783814" w:rsidRPr="00783814" w:rsidRDefault="00783814" w:rsidP="00783814">
      <w:pPr>
        <w:ind w:firstLine="709"/>
        <w:jc w:val="both"/>
        <w:rPr>
          <w:bCs/>
          <w:color w:val="000000" w:themeColor="text1"/>
          <w:sz w:val="28"/>
          <w:szCs w:val="28"/>
          <w:lang w:eastAsia="en-US"/>
        </w:rPr>
      </w:pPr>
      <w:r w:rsidRPr="00783814">
        <w:rPr>
          <w:bCs/>
          <w:color w:val="000000" w:themeColor="text1"/>
          <w:sz w:val="28"/>
          <w:szCs w:val="28"/>
          <w:lang w:eastAsia="en-US"/>
        </w:rPr>
        <w:t>В связи с переходом статуса регионального оператора у жителей возникают вопросы, связанные с оказанием и оплатой коммунальной услуги по обращению с ТКО. Поэтому специалисты МУП «САХ» подготовили для жителей региона информацию на самые распространенные вопросы.</w:t>
      </w:r>
    </w:p>
    <w:p w14:paraId="6735DD0D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</w:p>
    <w:p w14:paraId="186E1736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b/>
          <w:color w:val="000000" w:themeColor="text1"/>
          <w:sz w:val="28"/>
          <w:szCs w:val="28"/>
          <w:lang w:eastAsia="en-US"/>
        </w:rPr>
        <w:t xml:space="preserve">1 марта в платежных системах появились лицевые счета регионального оператора МУП «САХ». </w:t>
      </w:r>
      <w:r w:rsidRPr="00783814">
        <w:rPr>
          <w:color w:val="000000" w:themeColor="text1"/>
          <w:sz w:val="28"/>
          <w:szCs w:val="28"/>
          <w:lang w:eastAsia="en-US"/>
        </w:rPr>
        <w:t>Узнать лицевой счет и оплатить коммунальную услугу по обращению с ТКО можно по адресу в следующих платежных системах:</w:t>
      </w:r>
    </w:p>
    <w:p w14:paraId="527D4423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t>- мобильные приложения «Платосфера» и «Квартплата+», СберБанк-онлайн (без комиссии);</w:t>
      </w:r>
    </w:p>
    <w:p w14:paraId="2AABE488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t>- сайт «Квартплата+», сайт «Новосибирскэнергосбыт»;</w:t>
      </w:r>
    </w:p>
    <w:p w14:paraId="1F6B0BE0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t>- кассы партнеров Системы «Город»: в банках, управляющих организациях и других агентах (полный список пунктов на сайте </w:t>
      </w:r>
      <w:hyperlink r:id="rId7" w:tgtFrame="_blank" w:history="1">
        <w:r w:rsidRPr="00783814">
          <w:rPr>
            <w:rStyle w:val="aa"/>
            <w:sz w:val="28"/>
            <w:szCs w:val="28"/>
            <w:lang w:eastAsia="en-US"/>
          </w:rPr>
          <w:t>kvartplata.ru</w:t>
        </w:r>
      </w:hyperlink>
      <w:r w:rsidRPr="00783814">
        <w:rPr>
          <w:color w:val="000000" w:themeColor="text1"/>
          <w:sz w:val="28"/>
          <w:szCs w:val="28"/>
          <w:lang w:eastAsia="en-US"/>
        </w:rPr>
        <w:t>);</w:t>
      </w:r>
    </w:p>
    <w:p w14:paraId="68B35B60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t>- в отделениях банка ПАО Сбербанк (если подключен автоплатеж – измените настройки! Подключите автоплатеж по лицевому счету МУП «САХ». Отключите лицевой счет «Экологии-Новосибирск»).</w:t>
      </w:r>
    </w:p>
    <w:p w14:paraId="43C56B42" w14:textId="77777777" w:rsidR="00783814" w:rsidRPr="00783814" w:rsidRDefault="00783814" w:rsidP="00783814">
      <w:pPr>
        <w:ind w:firstLine="567"/>
        <w:jc w:val="both"/>
        <w:rPr>
          <w:b/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t xml:space="preserve"> Обращаем внимание, что начисление платы за услугу по обращению с ТКО произведено за период оказания коммунальной услуги с 11 по 28 февраля 2023 года. Размер платы не изменился. На территории Новосибирской области ежемесячная плата за услугу по обращению с ТКО на одного человека составляет 79 рублей 09 копеек в месяц. Таким образом, </w:t>
      </w:r>
      <w:r w:rsidRPr="00783814">
        <w:rPr>
          <w:b/>
          <w:color w:val="000000" w:themeColor="text1"/>
          <w:sz w:val="28"/>
          <w:szCs w:val="28"/>
          <w:lang w:eastAsia="en-US"/>
        </w:rPr>
        <w:t>МУП «САХ» за 18 дней февраля текущего года начислило на одного человека 50 рублей 84 копейки.</w:t>
      </w:r>
    </w:p>
    <w:p w14:paraId="07B0A6B6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t>Реестр лицевых счетов загружен на сайте регионального оператора МУП «САХ», пройдя по ссылке вы сможете загрузить файл, в котором будет указан новый лицевой счет, открытый в МУП «САХ», и лицевой счет, который был открыт в ООО «Экологии-Новосибирск»  (</w:t>
      </w:r>
      <w:hyperlink r:id="rId8" w:history="1">
        <w:r w:rsidRPr="00783814">
          <w:rPr>
            <w:rStyle w:val="aa"/>
            <w:sz w:val="28"/>
            <w:szCs w:val="28"/>
            <w:lang w:eastAsia="en-US"/>
          </w:rPr>
          <w:t>http://xn--80axjiip.xn--p1ai/reestr.html</w:t>
        </w:r>
      </w:hyperlink>
      <w:r w:rsidRPr="00783814">
        <w:rPr>
          <w:color w:val="000000" w:themeColor="text1"/>
          <w:sz w:val="28"/>
          <w:szCs w:val="28"/>
          <w:lang w:eastAsia="en-US"/>
        </w:rPr>
        <w:t>).</w:t>
      </w:r>
    </w:p>
    <w:p w14:paraId="1EF83E87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t xml:space="preserve">Обращаем внимание, что лицевой счет, ранее открытый в «Экологии-Новосибирск», будет автоматически закрыт только в том случае, если за период с 1 января 2019 года до 10 февраля 2023 года у потребителя отсутствует задолженность за коммунальную услугу по обращению с ТКО. </w:t>
      </w:r>
    </w:p>
    <w:p w14:paraId="3483938A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</w:p>
    <w:p w14:paraId="36BFEE73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lastRenderedPageBreak/>
        <w:t>Если у вас остались вопросы по начислениям, корректировке по лицевым счетам и оплатам, то их можно задать по телефону абонентской службы: + 7 (383) 363-04-11.</w:t>
      </w:r>
    </w:p>
    <w:p w14:paraId="7C2B7908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t xml:space="preserve">Оставить заявку на переполнение контейнеров ТКО, подать заявку на вывоз крупногабаритных отходов можно по телефону диспетчерской службы: +7 (383) </w:t>
      </w:r>
      <w:r w:rsidR="00E81960">
        <w:rPr>
          <w:color w:val="000000" w:themeColor="text1"/>
          <w:sz w:val="28"/>
          <w:szCs w:val="28"/>
          <w:lang w:eastAsia="en-US"/>
        </w:rPr>
        <w:t>363-04-22</w:t>
      </w:r>
      <w:r w:rsidRPr="00783814">
        <w:rPr>
          <w:color w:val="000000" w:themeColor="text1"/>
          <w:sz w:val="28"/>
          <w:szCs w:val="28"/>
          <w:lang w:eastAsia="en-US"/>
        </w:rPr>
        <w:t>.</w:t>
      </w:r>
    </w:p>
    <w:p w14:paraId="2ACF1E25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t>Дистанционно обращение можно направить через форму обратной связи на сайте регоператора мупсах.рф (кнопка на главной странице «Подать обращение»).</w:t>
      </w:r>
    </w:p>
    <w:p w14:paraId="66C43D31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t>С подробной информацией о предоставлении коммунальной услуги по обращению с ТКО можно ознакомиться на сайте регионального оператора </w:t>
      </w:r>
      <w:hyperlink r:id="rId9" w:tgtFrame="_blank" w:history="1">
        <w:r w:rsidRPr="00783814">
          <w:rPr>
            <w:rStyle w:val="aa"/>
            <w:sz w:val="28"/>
            <w:szCs w:val="28"/>
            <w:lang w:eastAsia="en-US"/>
          </w:rPr>
          <w:t>мупсах.рф</w:t>
        </w:r>
      </w:hyperlink>
      <w:r w:rsidRPr="00783814">
        <w:rPr>
          <w:color w:val="000000" w:themeColor="text1"/>
          <w:sz w:val="28"/>
          <w:szCs w:val="28"/>
          <w:lang w:eastAsia="en-US"/>
        </w:rPr>
        <w:t>, а также в официальных группах сообщества в ВК </w:t>
      </w:r>
      <w:hyperlink r:id="rId10" w:tgtFrame="_blank" w:history="1">
        <w:r w:rsidRPr="00783814">
          <w:rPr>
            <w:rStyle w:val="aa"/>
            <w:sz w:val="28"/>
            <w:szCs w:val="28"/>
            <w:lang w:eastAsia="en-US"/>
          </w:rPr>
          <w:t>https://vk.com/mupcax_nsk</w:t>
        </w:r>
      </w:hyperlink>
      <w:r w:rsidRPr="00783814">
        <w:rPr>
          <w:color w:val="000000" w:themeColor="text1"/>
          <w:sz w:val="28"/>
          <w:szCs w:val="28"/>
          <w:lang w:eastAsia="en-US"/>
        </w:rPr>
        <w:t> и ТГ-канале </w:t>
      </w:r>
      <w:hyperlink r:id="rId11" w:tgtFrame="_blank" w:history="1">
        <w:r w:rsidRPr="00783814">
          <w:rPr>
            <w:rStyle w:val="aa"/>
            <w:sz w:val="28"/>
            <w:szCs w:val="28"/>
            <w:lang w:eastAsia="en-US"/>
          </w:rPr>
          <w:t>https://t.me/CAX_54</w:t>
        </w:r>
      </w:hyperlink>
      <w:r w:rsidRPr="00783814">
        <w:rPr>
          <w:color w:val="000000" w:themeColor="text1"/>
          <w:sz w:val="28"/>
          <w:szCs w:val="28"/>
          <w:lang w:eastAsia="en-US"/>
        </w:rPr>
        <w:t>.</w:t>
      </w:r>
    </w:p>
    <w:p w14:paraId="116C7325" w14:textId="77777777" w:rsidR="00783814" w:rsidRPr="00783814" w:rsidRDefault="00783814" w:rsidP="00783814">
      <w:pPr>
        <w:jc w:val="both"/>
        <w:rPr>
          <w:color w:val="000000" w:themeColor="text1"/>
          <w:sz w:val="28"/>
          <w:szCs w:val="28"/>
          <w:lang w:eastAsia="en-US"/>
        </w:rPr>
      </w:pPr>
    </w:p>
    <w:p w14:paraId="088A0CF7" w14:textId="77777777" w:rsidR="00783814" w:rsidRPr="00783814" w:rsidRDefault="00783814" w:rsidP="00783814">
      <w:pPr>
        <w:ind w:firstLine="567"/>
        <w:jc w:val="both"/>
        <w:rPr>
          <w:b/>
          <w:color w:val="000000" w:themeColor="text1"/>
          <w:sz w:val="28"/>
          <w:szCs w:val="28"/>
          <w:lang w:eastAsia="en-US"/>
        </w:rPr>
      </w:pPr>
      <w:r w:rsidRPr="00783814">
        <w:rPr>
          <w:b/>
          <w:color w:val="000000" w:themeColor="text1"/>
          <w:sz w:val="28"/>
          <w:szCs w:val="28"/>
          <w:lang w:eastAsia="en-US"/>
        </w:rPr>
        <w:t xml:space="preserve">Информация для юридических лиц </w:t>
      </w:r>
    </w:p>
    <w:p w14:paraId="33200DE3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t xml:space="preserve">Проект договора на оказание услуг по обращению с ТКО на период с 11 февраля 2023 года с МУП «САХ» направлен юридическим лицам по электронной почте. </w:t>
      </w:r>
    </w:p>
    <w:p w14:paraId="6FC1931B" w14:textId="77777777" w:rsidR="00783814" w:rsidRPr="00783814" w:rsidRDefault="00783814" w:rsidP="00783814">
      <w:pPr>
        <w:ind w:firstLine="567"/>
        <w:jc w:val="both"/>
        <w:rPr>
          <w:b/>
          <w:color w:val="000000" w:themeColor="text1"/>
          <w:sz w:val="28"/>
          <w:szCs w:val="28"/>
          <w:lang w:eastAsia="en-US"/>
        </w:rPr>
      </w:pPr>
    </w:p>
    <w:p w14:paraId="7035643F" w14:textId="77777777" w:rsidR="00783814" w:rsidRPr="00783814" w:rsidRDefault="00783814" w:rsidP="00783814">
      <w:pPr>
        <w:ind w:firstLine="567"/>
        <w:jc w:val="both"/>
        <w:rPr>
          <w:b/>
          <w:color w:val="000000" w:themeColor="text1"/>
          <w:sz w:val="28"/>
          <w:szCs w:val="28"/>
          <w:lang w:eastAsia="en-US"/>
        </w:rPr>
      </w:pPr>
      <w:r w:rsidRPr="00783814">
        <w:rPr>
          <w:b/>
          <w:color w:val="000000" w:themeColor="text1"/>
          <w:sz w:val="28"/>
          <w:szCs w:val="28"/>
          <w:lang w:eastAsia="en-US"/>
        </w:rPr>
        <w:t>Уведомляем, что оплату услуги по обращению с ТКО, оказанной в период после 11 февраля 2023 года, необходимо производить в МУП «САХ»:</w:t>
      </w:r>
    </w:p>
    <w:p w14:paraId="4B53C563" w14:textId="77777777" w:rsidR="00783814" w:rsidRPr="00783814" w:rsidRDefault="00783814" w:rsidP="00783814">
      <w:pPr>
        <w:ind w:firstLine="567"/>
        <w:jc w:val="both"/>
        <w:rPr>
          <w:b/>
          <w:color w:val="000000" w:themeColor="text1"/>
          <w:sz w:val="28"/>
          <w:szCs w:val="28"/>
          <w:lang w:eastAsia="en-US"/>
        </w:rPr>
      </w:pPr>
    </w:p>
    <w:p w14:paraId="67C85495" w14:textId="77777777" w:rsidR="00783814" w:rsidRPr="00783814" w:rsidRDefault="00783814" w:rsidP="00783814">
      <w:pPr>
        <w:jc w:val="both"/>
        <w:rPr>
          <w:b/>
          <w:color w:val="000000" w:themeColor="text1"/>
          <w:sz w:val="28"/>
          <w:szCs w:val="28"/>
          <w:lang w:eastAsia="en-US"/>
        </w:rPr>
      </w:pPr>
      <w:r w:rsidRPr="00783814">
        <w:rPr>
          <w:b/>
          <w:color w:val="000000" w:themeColor="text1"/>
          <w:sz w:val="28"/>
          <w:szCs w:val="28"/>
          <w:lang w:eastAsia="en-US"/>
        </w:rPr>
        <w:t>Реквизиты для перевода на счет 40702 810 5 0010 0067591:</w:t>
      </w:r>
    </w:p>
    <w:p w14:paraId="0B61CE5F" w14:textId="77777777" w:rsidR="00783814" w:rsidRPr="00783814" w:rsidRDefault="00783814" w:rsidP="00783814">
      <w:pPr>
        <w:jc w:val="both"/>
        <w:rPr>
          <w:b/>
          <w:color w:val="000000" w:themeColor="text1"/>
          <w:sz w:val="28"/>
          <w:szCs w:val="28"/>
          <w:lang w:eastAsia="en-US"/>
        </w:rPr>
      </w:pPr>
      <w:r w:rsidRPr="00783814">
        <w:rPr>
          <w:b/>
          <w:color w:val="000000" w:themeColor="text1"/>
          <w:sz w:val="28"/>
          <w:szCs w:val="28"/>
          <w:lang w:eastAsia="en-US"/>
        </w:rPr>
        <w:t>Полное наименование организации МУП «САХ»</w:t>
      </w:r>
    </w:p>
    <w:p w14:paraId="4236B7C0" w14:textId="77777777" w:rsidR="00783814" w:rsidRPr="00783814" w:rsidRDefault="00783814" w:rsidP="00783814">
      <w:pPr>
        <w:jc w:val="both"/>
        <w:rPr>
          <w:b/>
          <w:color w:val="000000" w:themeColor="text1"/>
          <w:sz w:val="28"/>
          <w:szCs w:val="28"/>
          <w:lang w:eastAsia="en-US"/>
        </w:rPr>
      </w:pPr>
      <w:r w:rsidRPr="00783814">
        <w:rPr>
          <w:b/>
          <w:color w:val="000000" w:themeColor="text1"/>
          <w:sz w:val="28"/>
          <w:szCs w:val="28"/>
          <w:lang w:eastAsia="en-US"/>
        </w:rPr>
        <w:t>Номер счета 40702 810 5 0010 0067591</w:t>
      </w:r>
    </w:p>
    <w:p w14:paraId="48342527" w14:textId="77777777" w:rsidR="00783814" w:rsidRPr="00783814" w:rsidRDefault="00783814" w:rsidP="00783814">
      <w:pPr>
        <w:jc w:val="both"/>
        <w:rPr>
          <w:b/>
          <w:color w:val="000000" w:themeColor="text1"/>
          <w:sz w:val="28"/>
          <w:szCs w:val="28"/>
          <w:lang w:eastAsia="en-US"/>
        </w:rPr>
      </w:pPr>
      <w:r w:rsidRPr="00783814">
        <w:rPr>
          <w:b/>
          <w:color w:val="000000" w:themeColor="text1"/>
          <w:sz w:val="28"/>
          <w:szCs w:val="28"/>
          <w:lang w:eastAsia="en-US"/>
        </w:rPr>
        <w:t>ИНН 5403103135</w:t>
      </w:r>
    </w:p>
    <w:p w14:paraId="1382324C" w14:textId="77777777" w:rsidR="00783814" w:rsidRPr="00783814" w:rsidRDefault="00783814" w:rsidP="00783814">
      <w:pPr>
        <w:jc w:val="both"/>
        <w:rPr>
          <w:b/>
          <w:color w:val="000000" w:themeColor="text1"/>
          <w:sz w:val="28"/>
          <w:szCs w:val="28"/>
          <w:lang w:eastAsia="en-US"/>
        </w:rPr>
      </w:pPr>
      <w:r w:rsidRPr="00783814">
        <w:rPr>
          <w:b/>
          <w:color w:val="000000" w:themeColor="text1"/>
          <w:sz w:val="28"/>
          <w:szCs w:val="28"/>
          <w:lang w:eastAsia="en-US"/>
        </w:rPr>
        <w:t>КПП 540301001</w:t>
      </w:r>
    </w:p>
    <w:p w14:paraId="04D03B05" w14:textId="77777777" w:rsidR="00783814" w:rsidRPr="00783814" w:rsidRDefault="00783814" w:rsidP="00783814">
      <w:pPr>
        <w:jc w:val="both"/>
        <w:rPr>
          <w:b/>
          <w:color w:val="000000" w:themeColor="text1"/>
          <w:sz w:val="28"/>
          <w:szCs w:val="28"/>
          <w:lang w:eastAsia="en-US"/>
        </w:rPr>
      </w:pPr>
      <w:r w:rsidRPr="00783814">
        <w:rPr>
          <w:b/>
          <w:color w:val="000000" w:themeColor="text1"/>
          <w:sz w:val="28"/>
          <w:szCs w:val="28"/>
          <w:lang w:eastAsia="en-US"/>
        </w:rPr>
        <w:t>Юридический адрес организации 630088, г. Новосибирск, проезд Северный, д. 10</w:t>
      </w:r>
    </w:p>
    <w:p w14:paraId="4374E524" w14:textId="77777777" w:rsidR="00783814" w:rsidRPr="00783814" w:rsidRDefault="00783814" w:rsidP="00783814">
      <w:pPr>
        <w:jc w:val="both"/>
        <w:rPr>
          <w:b/>
          <w:color w:val="000000" w:themeColor="text1"/>
          <w:sz w:val="28"/>
          <w:szCs w:val="28"/>
          <w:lang w:eastAsia="en-US"/>
        </w:rPr>
      </w:pPr>
      <w:r w:rsidRPr="00783814">
        <w:rPr>
          <w:b/>
          <w:color w:val="000000" w:themeColor="text1"/>
          <w:sz w:val="28"/>
          <w:szCs w:val="28"/>
          <w:lang w:eastAsia="en-US"/>
        </w:rPr>
        <w:t>Банк АО «БАНК АКЦЕПТ» г. Новосибирск</w:t>
      </w:r>
    </w:p>
    <w:p w14:paraId="76876400" w14:textId="77777777" w:rsidR="00783814" w:rsidRPr="00783814" w:rsidRDefault="00783814" w:rsidP="00783814">
      <w:pPr>
        <w:jc w:val="both"/>
        <w:rPr>
          <w:b/>
          <w:color w:val="000000" w:themeColor="text1"/>
          <w:sz w:val="28"/>
          <w:szCs w:val="28"/>
          <w:lang w:eastAsia="en-US"/>
        </w:rPr>
      </w:pPr>
      <w:r w:rsidRPr="00783814">
        <w:rPr>
          <w:b/>
          <w:color w:val="000000" w:themeColor="text1"/>
          <w:sz w:val="28"/>
          <w:szCs w:val="28"/>
          <w:lang w:eastAsia="en-US"/>
        </w:rPr>
        <w:t>БИК 045004815</w:t>
      </w:r>
    </w:p>
    <w:p w14:paraId="4314509B" w14:textId="77777777" w:rsidR="00783814" w:rsidRPr="00783814" w:rsidRDefault="00783814" w:rsidP="00783814">
      <w:pPr>
        <w:jc w:val="both"/>
        <w:rPr>
          <w:b/>
          <w:color w:val="000000" w:themeColor="text1"/>
          <w:sz w:val="28"/>
          <w:szCs w:val="28"/>
          <w:lang w:eastAsia="en-US"/>
        </w:rPr>
      </w:pPr>
      <w:r w:rsidRPr="00783814">
        <w:rPr>
          <w:b/>
          <w:color w:val="000000" w:themeColor="text1"/>
          <w:sz w:val="28"/>
          <w:szCs w:val="28"/>
          <w:lang w:eastAsia="en-US"/>
        </w:rPr>
        <w:t>Корр. Счет банка 30101 810 2 0000 0000815</w:t>
      </w:r>
    </w:p>
    <w:p w14:paraId="7D6526D7" w14:textId="77777777" w:rsidR="00783814" w:rsidRPr="00783814" w:rsidRDefault="00783814" w:rsidP="00783814">
      <w:pPr>
        <w:jc w:val="both"/>
        <w:rPr>
          <w:b/>
          <w:color w:val="000000" w:themeColor="text1"/>
          <w:sz w:val="28"/>
          <w:szCs w:val="28"/>
          <w:lang w:eastAsia="en-US"/>
        </w:rPr>
      </w:pPr>
      <w:r w:rsidRPr="00783814">
        <w:rPr>
          <w:b/>
          <w:color w:val="000000" w:themeColor="text1"/>
          <w:sz w:val="28"/>
          <w:szCs w:val="28"/>
          <w:lang w:eastAsia="en-US"/>
        </w:rPr>
        <w:t>Юридический адрес банка 630099, г. Новосибирск, ул. Советская, д. 14</w:t>
      </w:r>
    </w:p>
    <w:p w14:paraId="2C9012D3" w14:textId="77777777" w:rsidR="00783814" w:rsidRPr="00783814" w:rsidRDefault="00783814" w:rsidP="00783814">
      <w:pPr>
        <w:jc w:val="both"/>
        <w:rPr>
          <w:color w:val="000000" w:themeColor="text1"/>
          <w:sz w:val="28"/>
          <w:szCs w:val="28"/>
          <w:lang w:eastAsia="en-US"/>
        </w:rPr>
      </w:pPr>
    </w:p>
    <w:p w14:paraId="2E2EE0ED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t>Обращаем внимание, что задолженность или переплата, образовавшаяся до 11 февраля 2023 года перед ООО «Экология-Новосибирск», не переходит и не засчитывается в счет оплаты фактически оказанной коммунальной услуги МУП «САХ».</w:t>
      </w:r>
    </w:p>
    <w:p w14:paraId="5777A762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t xml:space="preserve">Вопросы, связанные с начислениями за услугу по обращению с ТКО за период с 11 февраля 2023 года, можно задать по телефону </w:t>
      </w:r>
      <w:r w:rsidRPr="00783814">
        <w:rPr>
          <w:color w:val="000000" w:themeColor="text1"/>
          <w:sz w:val="28"/>
          <w:szCs w:val="28"/>
          <w:lang w:val="en-US" w:eastAsia="en-US"/>
        </w:rPr>
        <w:t>call</w:t>
      </w:r>
      <w:r w:rsidRPr="00783814">
        <w:rPr>
          <w:color w:val="000000" w:themeColor="text1"/>
          <w:sz w:val="28"/>
          <w:szCs w:val="28"/>
          <w:lang w:eastAsia="en-US"/>
        </w:rPr>
        <w:t>-центра: +7 (383) 363-04-11, операторы отвечают на звонки ежедневно с 8:00 до 20:00.</w:t>
      </w:r>
    </w:p>
    <w:p w14:paraId="245D38CA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t xml:space="preserve">Дистанционно направить обращение можно по форме обратной связи на сайте регионального оператора МУП «САХ». </w:t>
      </w:r>
    </w:p>
    <w:p w14:paraId="27585D39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t xml:space="preserve">Лично сдать документы можно в офисе для приема юридических лиц по адресу: город Новосибирск, ул. Октябрьская, 42 (ДЦ на Октябрьской), офис 107. Режим работы: с понедельника по четверг с 8:00 до 17:00, в пятницу с 8:00 до 16:00. Наши специалисты ведут прием без обеда. </w:t>
      </w:r>
    </w:p>
    <w:p w14:paraId="03FD2442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</w:p>
    <w:p w14:paraId="2164B592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  <w:r w:rsidRPr="00783814">
        <w:rPr>
          <w:color w:val="000000" w:themeColor="text1"/>
          <w:sz w:val="28"/>
          <w:szCs w:val="28"/>
          <w:lang w:eastAsia="en-US"/>
        </w:rPr>
        <w:t>Вопросы по оказанию услуг по обращению с ТКО за период с 01 января 2019 года по 10 февраля 2023 года необходимо адресовывать в ООО «Экология-</w:t>
      </w:r>
      <w:r w:rsidRPr="00783814">
        <w:rPr>
          <w:color w:val="000000" w:themeColor="text1"/>
          <w:sz w:val="28"/>
          <w:szCs w:val="28"/>
          <w:lang w:eastAsia="en-US"/>
        </w:rPr>
        <w:lastRenderedPageBreak/>
        <w:t>Новосибирск». Дистанционно направить обращение можно по форме обратной связи на сайте организации https://ecologynsk.ru/feedback/.</w:t>
      </w:r>
    </w:p>
    <w:p w14:paraId="2F96615B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</w:p>
    <w:p w14:paraId="3721A631" w14:textId="77777777" w:rsidR="00783814" w:rsidRPr="00783814" w:rsidRDefault="00783814" w:rsidP="00783814">
      <w:pPr>
        <w:ind w:firstLine="567"/>
        <w:jc w:val="both"/>
        <w:rPr>
          <w:color w:val="000000" w:themeColor="text1"/>
          <w:sz w:val="28"/>
          <w:szCs w:val="28"/>
          <w:lang w:eastAsia="en-US"/>
        </w:rPr>
      </w:pPr>
    </w:p>
    <w:p w14:paraId="20F1803E" w14:textId="77777777" w:rsidR="00783814" w:rsidRPr="00783814" w:rsidRDefault="00783814" w:rsidP="00783814">
      <w:pPr>
        <w:jc w:val="both"/>
        <w:rPr>
          <w:color w:val="000000" w:themeColor="text1"/>
          <w:sz w:val="28"/>
          <w:szCs w:val="28"/>
          <w:lang w:eastAsia="en-US"/>
        </w:rPr>
      </w:pPr>
    </w:p>
    <w:p w14:paraId="6BD18737" w14:textId="77777777" w:rsidR="008E140A" w:rsidRPr="006D1BBF" w:rsidRDefault="008E140A" w:rsidP="008E140A">
      <w:pPr>
        <w:jc w:val="both"/>
        <w:rPr>
          <w:sz w:val="26"/>
          <w:szCs w:val="26"/>
        </w:rPr>
      </w:pPr>
    </w:p>
    <w:sectPr w:rsidR="008E140A" w:rsidRPr="006D1BBF" w:rsidSect="00783814">
      <w:pgSz w:w="11906" w:h="16838"/>
      <w:pgMar w:top="624" w:right="851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80F9A" w14:textId="77777777" w:rsidR="00EC40E8" w:rsidRDefault="00EC40E8" w:rsidP="00A03A33">
      <w:r>
        <w:separator/>
      </w:r>
    </w:p>
  </w:endnote>
  <w:endnote w:type="continuationSeparator" w:id="0">
    <w:p w14:paraId="0EA10ABF" w14:textId="77777777" w:rsidR="00EC40E8" w:rsidRDefault="00EC40E8" w:rsidP="00A03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Fre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B0258" w14:textId="77777777" w:rsidR="00EC40E8" w:rsidRDefault="00EC40E8" w:rsidP="00A03A33">
      <w:r>
        <w:separator/>
      </w:r>
    </w:p>
  </w:footnote>
  <w:footnote w:type="continuationSeparator" w:id="0">
    <w:p w14:paraId="383A53BF" w14:textId="77777777" w:rsidR="00EC40E8" w:rsidRDefault="00EC40E8" w:rsidP="00A03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160FC"/>
    <w:multiLevelType w:val="hybridMultilevel"/>
    <w:tmpl w:val="2758E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AC9"/>
    <w:rsid w:val="000123CA"/>
    <w:rsid w:val="0007260F"/>
    <w:rsid w:val="000A33E3"/>
    <w:rsid w:val="000F120F"/>
    <w:rsid w:val="00164AD2"/>
    <w:rsid w:val="00164D0F"/>
    <w:rsid w:val="00192560"/>
    <w:rsid w:val="00195134"/>
    <w:rsid w:val="0019579B"/>
    <w:rsid w:val="001979D0"/>
    <w:rsid w:val="001A6C5E"/>
    <w:rsid w:val="001B164A"/>
    <w:rsid w:val="001C3A55"/>
    <w:rsid w:val="001D5B76"/>
    <w:rsid w:val="002671F9"/>
    <w:rsid w:val="0027084B"/>
    <w:rsid w:val="00282A36"/>
    <w:rsid w:val="002B0189"/>
    <w:rsid w:val="002B1C8D"/>
    <w:rsid w:val="00304C4D"/>
    <w:rsid w:val="00322455"/>
    <w:rsid w:val="00392478"/>
    <w:rsid w:val="003F17C1"/>
    <w:rsid w:val="00426C64"/>
    <w:rsid w:val="00477BF5"/>
    <w:rsid w:val="00477C1C"/>
    <w:rsid w:val="00486ED1"/>
    <w:rsid w:val="00495D98"/>
    <w:rsid w:val="004D2986"/>
    <w:rsid w:val="004D51C7"/>
    <w:rsid w:val="005560AC"/>
    <w:rsid w:val="00613660"/>
    <w:rsid w:val="00631778"/>
    <w:rsid w:val="00643B3E"/>
    <w:rsid w:val="00676137"/>
    <w:rsid w:val="006977FC"/>
    <w:rsid w:val="006978CA"/>
    <w:rsid w:val="006D1BBF"/>
    <w:rsid w:val="006F6093"/>
    <w:rsid w:val="00751246"/>
    <w:rsid w:val="00777EDD"/>
    <w:rsid w:val="00783814"/>
    <w:rsid w:val="007B01E0"/>
    <w:rsid w:val="007D27F8"/>
    <w:rsid w:val="007F3D03"/>
    <w:rsid w:val="008103B2"/>
    <w:rsid w:val="008149B3"/>
    <w:rsid w:val="00824784"/>
    <w:rsid w:val="00836AC9"/>
    <w:rsid w:val="00836DCA"/>
    <w:rsid w:val="0084521B"/>
    <w:rsid w:val="008C66DD"/>
    <w:rsid w:val="008E140A"/>
    <w:rsid w:val="008E35AB"/>
    <w:rsid w:val="008E6270"/>
    <w:rsid w:val="009040FD"/>
    <w:rsid w:val="00943439"/>
    <w:rsid w:val="009663A4"/>
    <w:rsid w:val="00980FC9"/>
    <w:rsid w:val="0099169F"/>
    <w:rsid w:val="009B282B"/>
    <w:rsid w:val="009D344E"/>
    <w:rsid w:val="00A03A33"/>
    <w:rsid w:val="00A31469"/>
    <w:rsid w:val="00A43720"/>
    <w:rsid w:val="00A87482"/>
    <w:rsid w:val="00AA4240"/>
    <w:rsid w:val="00AA548F"/>
    <w:rsid w:val="00AB3AA1"/>
    <w:rsid w:val="00B4483E"/>
    <w:rsid w:val="00C174AB"/>
    <w:rsid w:val="00C32C71"/>
    <w:rsid w:val="00C3694E"/>
    <w:rsid w:val="00C5589B"/>
    <w:rsid w:val="00C61128"/>
    <w:rsid w:val="00C6199D"/>
    <w:rsid w:val="00C65AE6"/>
    <w:rsid w:val="00CA1B30"/>
    <w:rsid w:val="00CA2D21"/>
    <w:rsid w:val="00CB7FF6"/>
    <w:rsid w:val="00CF2B99"/>
    <w:rsid w:val="00CF5A4F"/>
    <w:rsid w:val="00D6642C"/>
    <w:rsid w:val="00D916B7"/>
    <w:rsid w:val="00DC659E"/>
    <w:rsid w:val="00E02A5D"/>
    <w:rsid w:val="00E650E3"/>
    <w:rsid w:val="00E65B38"/>
    <w:rsid w:val="00E81960"/>
    <w:rsid w:val="00EB08E3"/>
    <w:rsid w:val="00EC40E8"/>
    <w:rsid w:val="00EE3341"/>
    <w:rsid w:val="00EE3A03"/>
    <w:rsid w:val="00F43489"/>
    <w:rsid w:val="00F72151"/>
    <w:rsid w:val="00FD7C48"/>
    <w:rsid w:val="00FE56B1"/>
    <w:rsid w:val="00FF002A"/>
    <w:rsid w:val="00FF3B6D"/>
    <w:rsid w:val="00FF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8C433"/>
  <w15:chartTrackingRefBased/>
  <w15:docId w15:val="{5103E97B-1782-4950-8463-53411799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3B6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B6D"/>
    <w:pPr>
      <w:tabs>
        <w:tab w:val="center" w:pos="4677"/>
        <w:tab w:val="right" w:pos="9355"/>
      </w:tabs>
      <w:jc w:val="both"/>
    </w:pPr>
    <w:rPr>
      <w:rFonts w:eastAsiaTheme="minorEastAsia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FF3B6D"/>
    <w:rPr>
      <w:rFonts w:ascii="Times New Roman" w:eastAsiaTheme="minorEastAsia" w:hAnsi="Times New Roman" w:cs="Times New Roman"/>
      <w:sz w:val="24"/>
      <w:lang w:eastAsia="ru-RU"/>
    </w:rPr>
  </w:style>
  <w:style w:type="character" w:customStyle="1" w:styleId="1">
    <w:name w:val="Гиперссылка1"/>
    <w:basedOn w:val="a0"/>
    <w:uiPriority w:val="99"/>
    <w:unhideWhenUsed/>
    <w:rsid w:val="00FF3B6D"/>
    <w:rPr>
      <w:color w:val="0563C1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F3B6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3B6D"/>
    <w:rPr>
      <w:rFonts w:ascii="Segoe U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916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6C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Normal (Web)"/>
    <w:basedOn w:val="a"/>
    <w:uiPriority w:val="99"/>
    <w:unhideWhenUsed/>
    <w:rsid w:val="00A31469"/>
    <w:pPr>
      <w:spacing w:before="100" w:beforeAutospacing="1" w:after="100" w:afterAutospacing="1"/>
    </w:pPr>
    <w:rPr>
      <w:rFonts w:eastAsia="Times New Roman"/>
    </w:rPr>
  </w:style>
  <w:style w:type="character" w:customStyle="1" w:styleId="3">
    <w:name w:val="Основной текст (3)_"/>
    <w:basedOn w:val="a0"/>
    <w:link w:val="30"/>
    <w:rsid w:val="00FD7C48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D7C48"/>
    <w:pPr>
      <w:widowControl w:val="0"/>
      <w:shd w:val="clear" w:color="auto" w:fill="FFFFFF"/>
      <w:spacing w:line="173" w:lineRule="exact"/>
      <w:jc w:val="both"/>
    </w:pPr>
    <w:rPr>
      <w:rFonts w:eastAsia="Times New Roman"/>
      <w:b/>
      <w:bCs/>
      <w:sz w:val="15"/>
      <w:szCs w:val="15"/>
      <w:lang w:eastAsia="en-US"/>
    </w:rPr>
  </w:style>
  <w:style w:type="paragraph" w:styleId="a8">
    <w:name w:val="No Spacing"/>
    <w:uiPriority w:val="1"/>
    <w:qFormat/>
    <w:rsid w:val="007D27F8"/>
    <w:pPr>
      <w:spacing w:after="0" w:line="240" w:lineRule="auto"/>
    </w:pPr>
  </w:style>
  <w:style w:type="table" w:styleId="a9">
    <w:name w:val="Table Grid"/>
    <w:basedOn w:val="a1"/>
    <w:uiPriority w:val="39"/>
    <w:rsid w:val="00A03A3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A03A33"/>
    <w:rPr>
      <w:color w:val="0563C1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A03A3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03A33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8E140A"/>
    <w:pPr>
      <w:spacing w:after="200" w:line="288" w:lineRule="auto"/>
      <w:ind w:left="720"/>
      <w:contextualSpacing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xjiip.xn--p1ai/reestr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away.php?to=http%3A%2F%2Fkvartplata.ru&amp;post=-165704947_354&amp;cc_key=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away.php?to=https%3A%2F%2Ft.me%2FCAX_54&amp;cc_key=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vk.com/mupcax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to=http%3A%2F%2F%EC%F3%EF%F1%E0%F5.%F0%F4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Бозылева Ирина Владимировна</dc:creator>
  <cp:keywords/>
  <dc:description/>
  <cp:lastModifiedBy>Professional</cp:lastModifiedBy>
  <cp:revision>3</cp:revision>
  <cp:lastPrinted>2023-03-15T02:16:00Z</cp:lastPrinted>
  <dcterms:created xsi:type="dcterms:W3CDTF">2023-03-21T04:56:00Z</dcterms:created>
  <dcterms:modified xsi:type="dcterms:W3CDTF">2023-03-21T05:00:00Z</dcterms:modified>
</cp:coreProperties>
</file>